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4A" w:rsidRPr="009E014A" w:rsidRDefault="009E014A" w:rsidP="009E01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4A">
        <w:rPr>
          <w:rFonts w:ascii="Times New Roman" w:hAnsi="Times New Roman" w:cs="Times New Roman"/>
          <w:sz w:val="28"/>
          <w:szCs w:val="28"/>
        </w:rPr>
        <w:t>Министерство образования и науки Р</w:t>
      </w:r>
      <w:proofErr w:type="gramStart"/>
      <w:r w:rsidRPr="009E014A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9E014A">
        <w:rPr>
          <w:rFonts w:ascii="Times New Roman" w:hAnsi="Times New Roman" w:cs="Times New Roman"/>
          <w:sz w:val="28"/>
          <w:szCs w:val="28"/>
        </w:rPr>
        <w:t>Я)</w:t>
      </w:r>
    </w:p>
    <w:p w:rsidR="009E014A" w:rsidRPr="009E014A" w:rsidRDefault="009E014A" w:rsidP="009E01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4A">
        <w:rPr>
          <w:rFonts w:ascii="Times New Roman" w:hAnsi="Times New Roman" w:cs="Times New Roman"/>
          <w:sz w:val="28"/>
          <w:szCs w:val="28"/>
        </w:rPr>
        <w:t>МКУ «Управление образования МО «Намский улус»»</w:t>
      </w:r>
    </w:p>
    <w:p w:rsidR="009E014A" w:rsidRPr="009E014A" w:rsidRDefault="009E014A" w:rsidP="009E01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4A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 xml:space="preserve">1-Хомустахская </w:t>
      </w:r>
      <w:r w:rsidRPr="009E014A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им. Д.Ф. Алексеева</w:t>
      </w:r>
      <w:r w:rsidRPr="009E014A">
        <w:rPr>
          <w:rFonts w:ascii="Times New Roman" w:hAnsi="Times New Roman" w:cs="Times New Roman"/>
          <w:sz w:val="28"/>
          <w:szCs w:val="28"/>
        </w:rPr>
        <w:t>»</w:t>
      </w:r>
    </w:p>
    <w:p w:rsidR="009E014A" w:rsidRPr="009E014A" w:rsidRDefault="009E014A" w:rsidP="009E01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14A" w:rsidRPr="009E014A" w:rsidRDefault="009E014A" w:rsidP="009E01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14A" w:rsidRPr="009E014A" w:rsidRDefault="009E014A" w:rsidP="009E01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14A" w:rsidRPr="00E06E0E" w:rsidRDefault="009E014A" w:rsidP="009E01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14A" w:rsidRPr="00E06E0E" w:rsidRDefault="009E014A" w:rsidP="009E01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14A" w:rsidRPr="00E06E0E" w:rsidRDefault="009E014A" w:rsidP="009E01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14A" w:rsidRPr="00FE0CFB" w:rsidRDefault="009E014A" w:rsidP="009E0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CFB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b/>
          <w:sz w:val="28"/>
          <w:szCs w:val="28"/>
        </w:rPr>
        <w:t>технологии критического мышления на уроках истории обществознания</w:t>
      </w:r>
    </w:p>
    <w:p w:rsidR="009E014A" w:rsidRPr="00E06E0E" w:rsidRDefault="009E014A" w:rsidP="009E01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14A" w:rsidRPr="00E06E0E" w:rsidRDefault="009E014A" w:rsidP="009E01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14A" w:rsidRPr="00E06E0E" w:rsidRDefault="009E014A" w:rsidP="009E01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14A" w:rsidRPr="00E06E0E" w:rsidRDefault="009E014A" w:rsidP="009E01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14A" w:rsidRPr="00E06E0E" w:rsidRDefault="009E014A" w:rsidP="009E01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14A" w:rsidRPr="00E06E0E" w:rsidRDefault="009E014A" w:rsidP="009E01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14A" w:rsidRPr="00E06E0E" w:rsidRDefault="009E014A" w:rsidP="009E01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14A" w:rsidRPr="00E06E0E" w:rsidRDefault="009E014A" w:rsidP="009E01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14A" w:rsidRPr="00E06E0E" w:rsidRDefault="009E014A" w:rsidP="009E01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14A" w:rsidRPr="009E014A" w:rsidRDefault="009E014A" w:rsidP="009E01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Pr="009E01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Кейметинов Айсен Иннокентьевич</w:t>
      </w:r>
      <w:r w:rsidRPr="009E014A">
        <w:rPr>
          <w:rFonts w:ascii="Times New Roman" w:hAnsi="Times New Roman" w:cs="Times New Roman"/>
          <w:sz w:val="28"/>
          <w:szCs w:val="28"/>
        </w:rPr>
        <w:t>,</w:t>
      </w:r>
    </w:p>
    <w:p w:rsidR="009E014A" w:rsidRPr="009E014A" w:rsidRDefault="009E014A" w:rsidP="009E014A">
      <w:pPr>
        <w:jc w:val="right"/>
        <w:rPr>
          <w:rFonts w:ascii="Times New Roman" w:hAnsi="Times New Roman" w:cs="Times New Roman"/>
          <w:sz w:val="28"/>
          <w:szCs w:val="28"/>
        </w:rPr>
      </w:pPr>
      <w:r w:rsidRPr="009E014A">
        <w:rPr>
          <w:rFonts w:ascii="Times New Roman" w:hAnsi="Times New Roman" w:cs="Times New Roman"/>
          <w:sz w:val="28"/>
          <w:szCs w:val="28"/>
        </w:rPr>
        <w:t>Учитель истории, обществознания</w:t>
      </w:r>
    </w:p>
    <w:p w:rsidR="009E014A" w:rsidRPr="009E014A" w:rsidRDefault="009E014A" w:rsidP="009E01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14A" w:rsidRDefault="009E014A" w:rsidP="009E01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14A" w:rsidRDefault="009E014A" w:rsidP="009E01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14A" w:rsidRPr="009E014A" w:rsidRDefault="009E014A" w:rsidP="009E01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14A" w:rsidRPr="009E014A" w:rsidRDefault="009E014A" w:rsidP="009E01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9E014A" w:rsidRDefault="009E014A" w:rsidP="009E01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014A" w:rsidRPr="00E06E0E" w:rsidRDefault="009E014A" w:rsidP="009E014A">
      <w:pPr>
        <w:jc w:val="center"/>
        <w:rPr>
          <w:rFonts w:ascii="Times New Roman" w:hAnsi="Times New Roman" w:cs="Times New Roman"/>
          <w:sz w:val="24"/>
          <w:szCs w:val="24"/>
        </w:rPr>
      </w:pPr>
      <w:r w:rsidRPr="00E06E0E">
        <w:rPr>
          <w:rFonts w:ascii="Times New Roman" w:hAnsi="Times New Roman" w:cs="Times New Roman"/>
          <w:sz w:val="24"/>
          <w:szCs w:val="24"/>
        </w:rPr>
        <w:t>Содержание</w:t>
      </w:r>
    </w:p>
    <w:p w:rsidR="009E014A" w:rsidRPr="00E06E0E" w:rsidRDefault="009E014A" w:rsidP="009E014A">
      <w:pPr>
        <w:jc w:val="both"/>
        <w:rPr>
          <w:rFonts w:ascii="Times New Roman" w:hAnsi="Times New Roman" w:cs="Times New Roman"/>
          <w:sz w:val="24"/>
          <w:szCs w:val="24"/>
        </w:rPr>
      </w:pPr>
      <w:r w:rsidRPr="00E06E0E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E06E0E">
        <w:rPr>
          <w:rFonts w:ascii="Times New Roman" w:hAnsi="Times New Roman" w:cs="Times New Roman"/>
          <w:sz w:val="24"/>
          <w:szCs w:val="24"/>
        </w:rPr>
        <w:t>3стр</w:t>
      </w:r>
    </w:p>
    <w:p w:rsidR="009E014A" w:rsidRPr="00064CEF" w:rsidRDefault="009E014A" w:rsidP="00064CEF">
      <w:pPr>
        <w:pStyle w:val="a3"/>
        <w:spacing w:line="360" w:lineRule="auto"/>
        <w:rPr>
          <w:b/>
          <w:sz w:val="24"/>
          <w:szCs w:val="24"/>
        </w:rPr>
      </w:pPr>
      <w:r w:rsidRPr="00E06E0E">
        <w:rPr>
          <w:sz w:val="24"/>
          <w:szCs w:val="24"/>
        </w:rPr>
        <w:t xml:space="preserve">Глава 1. Теоретические </w:t>
      </w:r>
      <w:r w:rsidR="00064CEF" w:rsidRPr="00064CEF">
        <w:rPr>
          <w:sz w:val="24"/>
          <w:szCs w:val="24"/>
        </w:rPr>
        <w:t>основы технологии критического мышления</w:t>
      </w:r>
      <w:r w:rsidR="001354E1">
        <w:rPr>
          <w:sz w:val="24"/>
          <w:szCs w:val="24"/>
        </w:rPr>
        <w:t xml:space="preserve">…………………...4стр </w:t>
      </w:r>
    </w:p>
    <w:p w:rsidR="0085530B" w:rsidRPr="00E06E0E" w:rsidRDefault="009E014A" w:rsidP="00971F95">
      <w:pPr>
        <w:rPr>
          <w:rFonts w:ascii="Times New Roman" w:hAnsi="Times New Roman" w:cs="Times New Roman"/>
          <w:sz w:val="24"/>
          <w:szCs w:val="24"/>
        </w:rPr>
      </w:pPr>
      <w:r w:rsidRPr="00E06E0E">
        <w:rPr>
          <w:rFonts w:ascii="Times New Roman" w:hAnsi="Times New Roman" w:cs="Times New Roman"/>
          <w:sz w:val="24"/>
          <w:szCs w:val="24"/>
        </w:rPr>
        <w:t xml:space="preserve">Глава 2. </w:t>
      </w:r>
      <w:r w:rsidR="005703EA" w:rsidRPr="005703EA">
        <w:rPr>
          <w:rFonts w:ascii="Times New Roman" w:hAnsi="Times New Roman" w:cs="Times New Roman"/>
          <w:sz w:val="24"/>
          <w:szCs w:val="24"/>
        </w:rPr>
        <w:t xml:space="preserve">Разработки уроков по истории и обществознанию с применением технологии критического мышления </w:t>
      </w:r>
      <w:r w:rsidR="0085530B" w:rsidRPr="005703EA">
        <w:rPr>
          <w:rFonts w:ascii="Times New Roman" w:hAnsi="Times New Roman" w:cs="Times New Roman"/>
          <w:sz w:val="24"/>
          <w:szCs w:val="24"/>
        </w:rPr>
        <w:t>…………………………</w:t>
      </w:r>
      <w:r w:rsidR="00971F95" w:rsidRPr="005703EA">
        <w:rPr>
          <w:rFonts w:ascii="Times New Roman" w:hAnsi="Times New Roman" w:cs="Times New Roman"/>
          <w:sz w:val="24"/>
          <w:szCs w:val="24"/>
        </w:rPr>
        <w:t>...</w:t>
      </w:r>
      <w:r w:rsidR="0085530B" w:rsidRPr="005703EA">
        <w:rPr>
          <w:rFonts w:ascii="Times New Roman" w:hAnsi="Times New Roman" w:cs="Times New Roman"/>
          <w:sz w:val="24"/>
          <w:szCs w:val="24"/>
        </w:rPr>
        <w:t>……………………..</w:t>
      </w:r>
      <w:r w:rsidR="00971F95">
        <w:rPr>
          <w:rFonts w:ascii="Times New Roman" w:hAnsi="Times New Roman" w:cs="Times New Roman"/>
          <w:sz w:val="24"/>
          <w:szCs w:val="24"/>
        </w:rPr>
        <w:t xml:space="preserve"> ............</w:t>
      </w:r>
      <w:r w:rsidR="005703EA">
        <w:rPr>
          <w:rFonts w:ascii="Times New Roman" w:hAnsi="Times New Roman" w:cs="Times New Roman"/>
          <w:sz w:val="24"/>
          <w:szCs w:val="24"/>
        </w:rPr>
        <w:t>....</w:t>
      </w:r>
      <w:r w:rsidR="00971F95">
        <w:rPr>
          <w:rFonts w:ascii="Times New Roman" w:hAnsi="Times New Roman" w:cs="Times New Roman"/>
          <w:sz w:val="24"/>
          <w:szCs w:val="24"/>
        </w:rPr>
        <w:t>...........</w:t>
      </w:r>
      <w:r w:rsidR="0085530B">
        <w:rPr>
          <w:rFonts w:ascii="Times New Roman" w:hAnsi="Times New Roman" w:cs="Times New Roman"/>
          <w:sz w:val="24"/>
          <w:szCs w:val="24"/>
        </w:rPr>
        <w:t>7 стр.</w:t>
      </w:r>
    </w:p>
    <w:p w:rsidR="009E014A" w:rsidRPr="00E06E0E" w:rsidRDefault="009E014A" w:rsidP="009E014A">
      <w:pPr>
        <w:jc w:val="both"/>
        <w:rPr>
          <w:rFonts w:ascii="Times New Roman" w:hAnsi="Times New Roman" w:cs="Times New Roman"/>
          <w:sz w:val="24"/>
          <w:szCs w:val="24"/>
        </w:rPr>
      </w:pPr>
      <w:r w:rsidRPr="00E06E0E">
        <w:rPr>
          <w:rFonts w:ascii="Times New Roman" w:hAnsi="Times New Roman" w:cs="Times New Roman"/>
          <w:sz w:val="24"/>
          <w:szCs w:val="24"/>
        </w:rPr>
        <w:t>Заключение…………………………………………………………………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F614E8">
        <w:rPr>
          <w:rFonts w:ascii="Times New Roman" w:hAnsi="Times New Roman" w:cs="Times New Roman"/>
          <w:sz w:val="24"/>
          <w:szCs w:val="24"/>
        </w:rPr>
        <w:t>11</w:t>
      </w:r>
      <w:r w:rsidRPr="00E06E0E">
        <w:rPr>
          <w:rFonts w:ascii="Times New Roman" w:hAnsi="Times New Roman" w:cs="Times New Roman"/>
          <w:sz w:val="24"/>
          <w:szCs w:val="24"/>
        </w:rPr>
        <w:t>стр</w:t>
      </w:r>
    </w:p>
    <w:p w:rsidR="009E014A" w:rsidRPr="00E06E0E" w:rsidRDefault="009E014A" w:rsidP="009E014A">
      <w:pPr>
        <w:jc w:val="both"/>
        <w:rPr>
          <w:rFonts w:ascii="Times New Roman" w:hAnsi="Times New Roman" w:cs="Times New Roman"/>
          <w:sz w:val="24"/>
          <w:szCs w:val="24"/>
        </w:rPr>
      </w:pPr>
      <w:r w:rsidRPr="00E06E0E">
        <w:rPr>
          <w:rFonts w:ascii="Times New Roman" w:hAnsi="Times New Roman" w:cs="Times New Roman"/>
          <w:sz w:val="24"/>
          <w:szCs w:val="24"/>
        </w:rPr>
        <w:t>Список использованной литературы……………………………………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E06E0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5703EA">
        <w:rPr>
          <w:rFonts w:ascii="Times New Roman" w:hAnsi="Times New Roman" w:cs="Times New Roman"/>
          <w:sz w:val="24"/>
          <w:szCs w:val="24"/>
        </w:rPr>
        <w:t>12</w:t>
      </w:r>
      <w:r w:rsidRPr="00E06E0E">
        <w:rPr>
          <w:rFonts w:ascii="Times New Roman" w:hAnsi="Times New Roman" w:cs="Times New Roman"/>
          <w:sz w:val="24"/>
          <w:szCs w:val="24"/>
        </w:rPr>
        <w:t>стр</w:t>
      </w:r>
    </w:p>
    <w:p w:rsidR="00D70096" w:rsidRDefault="00D70096"/>
    <w:p w:rsidR="00D70096" w:rsidRDefault="00D70096"/>
    <w:p w:rsidR="00D70096" w:rsidRDefault="00D70096"/>
    <w:p w:rsidR="00D70096" w:rsidRDefault="00D70096"/>
    <w:p w:rsidR="00D70096" w:rsidRDefault="00D70096"/>
    <w:p w:rsidR="00D70096" w:rsidRDefault="00D70096"/>
    <w:p w:rsidR="00D70096" w:rsidRDefault="00D70096"/>
    <w:p w:rsidR="00D70096" w:rsidRDefault="00D70096"/>
    <w:p w:rsidR="00D70096" w:rsidRDefault="00D70096"/>
    <w:p w:rsidR="00D70096" w:rsidRDefault="00D70096"/>
    <w:p w:rsidR="00D70096" w:rsidRDefault="00D70096"/>
    <w:p w:rsidR="00D70096" w:rsidRDefault="00D70096"/>
    <w:p w:rsidR="00D70096" w:rsidRDefault="00D70096"/>
    <w:p w:rsidR="00D70096" w:rsidRDefault="00D70096"/>
    <w:p w:rsidR="005F31A0" w:rsidRDefault="005F31A0" w:rsidP="00D70096">
      <w:pPr>
        <w:jc w:val="center"/>
      </w:pPr>
    </w:p>
    <w:p w:rsidR="005F31A0" w:rsidRDefault="005F31A0" w:rsidP="00D70096">
      <w:pPr>
        <w:jc w:val="center"/>
      </w:pPr>
    </w:p>
    <w:p w:rsidR="005703EA" w:rsidRDefault="005703EA" w:rsidP="00D70096">
      <w:pPr>
        <w:jc w:val="center"/>
      </w:pPr>
    </w:p>
    <w:p w:rsidR="005703EA" w:rsidRDefault="005703EA" w:rsidP="00D70096">
      <w:pPr>
        <w:jc w:val="center"/>
      </w:pPr>
    </w:p>
    <w:p w:rsidR="005703EA" w:rsidRDefault="005703EA" w:rsidP="00D70096">
      <w:pPr>
        <w:jc w:val="center"/>
      </w:pPr>
    </w:p>
    <w:p w:rsidR="00064CEF" w:rsidRDefault="00064CEF" w:rsidP="00D70096">
      <w:pPr>
        <w:jc w:val="center"/>
      </w:pPr>
    </w:p>
    <w:p w:rsidR="00D70096" w:rsidRPr="00C76956" w:rsidRDefault="00D70096" w:rsidP="001B59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9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Введение </w:t>
      </w:r>
    </w:p>
    <w:p w:rsidR="005F31A0" w:rsidRPr="00C76956" w:rsidRDefault="005F31A0" w:rsidP="001B5936">
      <w:pPr>
        <w:pStyle w:val="a3"/>
        <w:spacing w:line="360" w:lineRule="auto"/>
        <w:jc w:val="both"/>
        <w:rPr>
          <w:sz w:val="24"/>
          <w:szCs w:val="24"/>
        </w:rPr>
      </w:pPr>
      <w:r w:rsidRPr="00C76956">
        <w:rPr>
          <w:sz w:val="24"/>
          <w:szCs w:val="24"/>
        </w:rPr>
        <w:t xml:space="preserve">В современном информационном обществе необходимо больше внимания уделять умениям работать с информацией. Мы окружены потоками информации и поэтому важно умение отсеивать недостоверные сведения, отличать правду от вымысла, создавать </w:t>
      </w:r>
      <w:r w:rsidR="001B5936" w:rsidRPr="00C76956">
        <w:rPr>
          <w:sz w:val="24"/>
          <w:szCs w:val="24"/>
        </w:rPr>
        <w:t>критерии для проверки на достоверность.</w:t>
      </w:r>
    </w:p>
    <w:p w:rsidR="001B5936" w:rsidRPr="00C76956" w:rsidRDefault="001B5936" w:rsidP="001B5936">
      <w:pPr>
        <w:pStyle w:val="a3"/>
        <w:spacing w:line="360" w:lineRule="auto"/>
        <w:jc w:val="both"/>
        <w:rPr>
          <w:color w:val="202124"/>
          <w:sz w:val="24"/>
          <w:szCs w:val="24"/>
          <w:shd w:val="clear" w:color="auto" w:fill="FFFFFF"/>
        </w:rPr>
      </w:pPr>
      <w:r w:rsidRPr="00C76956">
        <w:rPr>
          <w:sz w:val="24"/>
          <w:szCs w:val="24"/>
        </w:rPr>
        <w:t>Этому способствует критическое мышление.</w:t>
      </w:r>
      <w:r w:rsidRPr="00C76956">
        <w:rPr>
          <w:bCs/>
          <w:color w:val="202124"/>
          <w:sz w:val="24"/>
          <w:szCs w:val="24"/>
          <w:shd w:val="clear" w:color="auto" w:fill="FFFFFF"/>
        </w:rPr>
        <w:t xml:space="preserve"> Критическое мышление</w:t>
      </w:r>
      <w:r w:rsidRPr="00C76956">
        <w:rPr>
          <w:color w:val="202124"/>
          <w:sz w:val="24"/>
          <w:szCs w:val="24"/>
          <w:shd w:val="clear" w:color="auto" w:fill="FFFFFF"/>
        </w:rPr>
        <w:t> – тот тип </w:t>
      </w:r>
      <w:r w:rsidRPr="00C76956">
        <w:rPr>
          <w:bCs/>
          <w:color w:val="202124"/>
          <w:sz w:val="24"/>
          <w:szCs w:val="24"/>
          <w:shd w:val="clear" w:color="auto" w:fill="FFFFFF"/>
        </w:rPr>
        <w:t>мышления</w:t>
      </w:r>
      <w:r w:rsidRPr="00C76956">
        <w:rPr>
          <w:color w:val="202124"/>
          <w:sz w:val="24"/>
          <w:szCs w:val="24"/>
          <w:shd w:val="clear" w:color="auto" w:fill="FFFFFF"/>
        </w:rPr>
        <w:t xml:space="preserve">, который </w:t>
      </w:r>
      <w:proofErr w:type="gramStart"/>
      <w:r w:rsidRPr="00C76956">
        <w:rPr>
          <w:color w:val="202124"/>
          <w:sz w:val="24"/>
          <w:szCs w:val="24"/>
          <w:shd w:val="clear" w:color="auto" w:fill="FFFFFF"/>
        </w:rPr>
        <w:t>помогает </w:t>
      </w:r>
      <w:r w:rsidRPr="00C76956">
        <w:rPr>
          <w:bCs/>
          <w:color w:val="202124"/>
          <w:sz w:val="24"/>
          <w:szCs w:val="24"/>
          <w:shd w:val="clear" w:color="auto" w:fill="FFFFFF"/>
        </w:rPr>
        <w:t>критически</w:t>
      </w:r>
      <w:r w:rsidRPr="00C76956">
        <w:rPr>
          <w:color w:val="202124"/>
          <w:sz w:val="24"/>
          <w:szCs w:val="24"/>
          <w:shd w:val="clear" w:color="auto" w:fill="FFFFFF"/>
        </w:rPr>
        <w:t> относится</w:t>
      </w:r>
      <w:proofErr w:type="gramEnd"/>
      <w:r w:rsidRPr="00C76956">
        <w:rPr>
          <w:color w:val="202124"/>
          <w:sz w:val="24"/>
          <w:szCs w:val="24"/>
          <w:shd w:val="clear" w:color="auto" w:fill="FFFFFF"/>
        </w:rPr>
        <w:t xml:space="preserve"> к любым утверждениям, не принимать ничего на веру без доказательств, но быть при этом открытым новым идеям, методам.</w:t>
      </w:r>
    </w:p>
    <w:p w:rsidR="00064CEF" w:rsidRPr="00C76956" w:rsidRDefault="00064CEF" w:rsidP="00064CE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76956">
        <w:rPr>
          <w:color w:val="000000"/>
        </w:rPr>
        <w:t>У учащихся возникают все новые проблемы в обучении, в частности, в запоминании, переработке и изложении учебного материала. Здесь-то и помогает критическое  мышление. Оно являет собой способность правильно и продуктивно мыслить, влияет на четкость и ясность устной и письменной речи, способствует осмыслению своих действий и поступков.</w:t>
      </w:r>
    </w:p>
    <w:p w:rsidR="007E6B6E" w:rsidRPr="00C76956" w:rsidRDefault="007E6B6E" w:rsidP="001B5936">
      <w:pPr>
        <w:pStyle w:val="a3"/>
        <w:spacing w:line="360" w:lineRule="auto"/>
        <w:jc w:val="both"/>
        <w:rPr>
          <w:sz w:val="24"/>
          <w:szCs w:val="24"/>
        </w:rPr>
      </w:pPr>
      <w:r w:rsidRPr="00C76956">
        <w:rPr>
          <w:color w:val="202124"/>
          <w:sz w:val="24"/>
          <w:szCs w:val="24"/>
          <w:shd w:val="clear" w:color="auto" w:fill="FFFFFF"/>
        </w:rPr>
        <w:t>Основная идея технологии критического мышления – создать атмосферу учения, при которой учащиеся совместно с учителем активно работают с информацией. При этой работе мышление учащихся развивается путем наложения информации на личный жизненный опыт.</w:t>
      </w:r>
    </w:p>
    <w:p w:rsidR="001B5936" w:rsidRPr="00C76956" w:rsidRDefault="001B5936" w:rsidP="001B5936">
      <w:pPr>
        <w:pStyle w:val="a3"/>
        <w:spacing w:line="360" w:lineRule="auto"/>
        <w:jc w:val="both"/>
        <w:rPr>
          <w:b/>
          <w:sz w:val="24"/>
          <w:szCs w:val="24"/>
        </w:rPr>
      </w:pPr>
      <w:r w:rsidRPr="00C76956">
        <w:rPr>
          <w:b/>
          <w:sz w:val="24"/>
          <w:szCs w:val="24"/>
        </w:rPr>
        <w:t xml:space="preserve">Актуальность. </w:t>
      </w:r>
      <w:r w:rsidR="007E6B6E" w:rsidRPr="00C76956">
        <w:rPr>
          <w:sz w:val="24"/>
          <w:szCs w:val="24"/>
        </w:rPr>
        <w:t xml:space="preserve">В эпоху информационных технологий человек имеет доступ к всевозможной информации. Практически необходимыми стали навыки работы с нею. Технология критического мышления не только позволяет анализировать ее, но и более эффективно с </w:t>
      </w:r>
      <w:r w:rsidR="007E6B6E" w:rsidRPr="00121C23">
        <w:rPr>
          <w:sz w:val="24"/>
          <w:szCs w:val="24"/>
        </w:rPr>
        <w:t>помощью анализа информации осваивать учебный материал.</w:t>
      </w:r>
    </w:p>
    <w:p w:rsidR="002951AF" w:rsidRPr="00C76956" w:rsidRDefault="002951AF" w:rsidP="001B5936">
      <w:pPr>
        <w:pStyle w:val="a3"/>
        <w:spacing w:line="360" w:lineRule="auto"/>
        <w:jc w:val="both"/>
        <w:rPr>
          <w:sz w:val="24"/>
          <w:szCs w:val="24"/>
        </w:rPr>
      </w:pPr>
      <w:r w:rsidRPr="00C76956">
        <w:rPr>
          <w:b/>
          <w:sz w:val="24"/>
          <w:szCs w:val="24"/>
        </w:rPr>
        <w:t xml:space="preserve">Цель работы: </w:t>
      </w:r>
      <w:r w:rsidRPr="00C76956">
        <w:rPr>
          <w:sz w:val="24"/>
          <w:szCs w:val="24"/>
        </w:rPr>
        <w:t>определить возможности применения технологии критического мышления на уроках истории и обществознания.</w:t>
      </w:r>
    </w:p>
    <w:p w:rsidR="00367B0F" w:rsidRPr="00C76956" w:rsidRDefault="002951AF" w:rsidP="00367B0F">
      <w:pPr>
        <w:pStyle w:val="a3"/>
        <w:spacing w:line="360" w:lineRule="auto"/>
        <w:jc w:val="both"/>
        <w:rPr>
          <w:i/>
          <w:sz w:val="24"/>
          <w:szCs w:val="24"/>
        </w:rPr>
      </w:pPr>
      <w:r w:rsidRPr="00C76956">
        <w:rPr>
          <w:b/>
          <w:sz w:val="24"/>
          <w:szCs w:val="24"/>
        </w:rPr>
        <w:t>Задачи.</w:t>
      </w:r>
      <w:r w:rsidRPr="00C76956">
        <w:rPr>
          <w:sz w:val="24"/>
          <w:szCs w:val="24"/>
        </w:rPr>
        <w:t xml:space="preserve"> </w:t>
      </w:r>
      <w:r w:rsidR="00367B0F" w:rsidRPr="00C76956">
        <w:rPr>
          <w:sz w:val="24"/>
          <w:szCs w:val="24"/>
        </w:rPr>
        <w:t xml:space="preserve">Исходя из цели, ставились </w:t>
      </w:r>
      <w:r w:rsidR="00367B0F" w:rsidRPr="00C76956">
        <w:rPr>
          <w:i/>
          <w:sz w:val="24"/>
          <w:szCs w:val="24"/>
        </w:rPr>
        <w:t>следующие задачи:</w:t>
      </w:r>
    </w:p>
    <w:p w:rsidR="00367B0F" w:rsidRPr="00C76956" w:rsidRDefault="00367B0F" w:rsidP="00367B0F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76956">
        <w:rPr>
          <w:sz w:val="24"/>
          <w:szCs w:val="24"/>
        </w:rPr>
        <w:t>Описание теоретических положений и структуры метода</w:t>
      </w:r>
    </w:p>
    <w:p w:rsidR="00367B0F" w:rsidRPr="00C76956" w:rsidRDefault="00367B0F" w:rsidP="00367B0F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76956">
        <w:rPr>
          <w:sz w:val="24"/>
          <w:szCs w:val="24"/>
        </w:rPr>
        <w:t>Представить свой опыт работы в использовании технологии критического мышления на уроках истории и обществознания.</w:t>
      </w:r>
    </w:p>
    <w:p w:rsidR="00367B0F" w:rsidRPr="00C76956" w:rsidRDefault="00367B0F" w:rsidP="00367B0F">
      <w:pPr>
        <w:pStyle w:val="a3"/>
        <w:spacing w:line="360" w:lineRule="auto"/>
        <w:jc w:val="both"/>
        <w:rPr>
          <w:sz w:val="24"/>
          <w:szCs w:val="24"/>
        </w:rPr>
      </w:pPr>
      <w:r w:rsidRPr="00C76956">
        <w:rPr>
          <w:b/>
          <w:sz w:val="24"/>
          <w:szCs w:val="24"/>
        </w:rPr>
        <w:t>Новизна работы:</w:t>
      </w:r>
      <w:r w:rsidRPr="00C76956">
        <w:rPr>
          <w:sz w:val="24"/>
          <w:szCs w:val="24"/>
        </w:rPr>
        <w:t xml:space="preserve"> Новизна работы заключается в раскрытии особенностей использования технологии в преподавании обществознания и истории. </w:t>
      </w:r>
    </w:p>
    <w:p w:rsidR="00064CEF" w:rsidRPr="00C76956" w:rsidRDefault="00064CEF" w:rsidP="00367B0F">
      <w:pPr>
        <w:pStyle w:val="a3"/>
        <w:spacing w:line="360" w:lineRule="auto"/>
        <w:jc w:val="both"/>
        <w:rPr>
          <w:sz w:val="24"/>
          <w:szCs w:val="24"/>
        </w:rPr>
      </w:pPr>
    </w:p>
    <w:p w:rsidR="00064CEF" w:rsidRPr="00C76956" w:rsidRDefault="00064CEF" w:rsidP="00367B0F">
      <w:pPr>
        <w:pStyle w:val="a3"/>
        <w:spacing w:line="360" w:lineRule="auto"/>
        <w:jc w:val="both"/>
        <w:rPr>
          <w:sz w:val="24"/>
          <w:szCs w:val="24"/>
        </w:rPr>
      </w:pPr>
    </w:p>
    <w:p w:rsidR="00064CEF" w:rsidRPr="00C76956" w:rsidRDefault="00064CEF" w:rsidP="00367B0F">
      <w:pPr>
        <w:pStyle w:val="a3"/>
        <w:spacing w:line="360" w:lineRule="auto"/>
        <w:jc w:val="both"/>
        <w:rPr>
          <w:sz w:val="24"/>
          <w:szCs w:val="24"/>
        </w:rPr>
      </w:pPr>
    </w:p>
    <w:p w:rsidR="00064CEF" w:rsidRPr="00C76956" w:rsidRDefault="00064CEF" w:rsidP="00367B0F">
      <w:pPr>
        <w:pStyle w:val="a3"/>
        <w:spacing w:line="360" w:lineRule="auto"/>
        <w:jc w:val="both"/>
        <w:rPr>
          <w:sz w:val="24"/>
          <w:szCs w:val="24"/>
        </w:rPr>
      </w:pPr>
    </w:p>
    <w:p w:rsidR="00064CEF" w:rsidRPr="00C76956" w:rsidRDefault="00064CEF" w:rsidP="00367B0F">
      <w:pPr>
        <w:pStyle w:val="a3"/>
        <w:spacing w:line="360" w:lineRule="auto"/>
        <w:jc w:val="both"/>
        <w:rPr>
          <w:sz w:val="24"/>
          <w:szCs w:val="24"/>
        </w:rPr>
      </w:pPr>
    </w:p>
    <w:p w:rsidR="00C76956" w:rsidRPr="00C76956" w:rsidRDefault="00C76956" w:rsidP="00C76956">
      <w:pPr>
        <w:pStyle w:val="a3"/>
        <w:spacing w:line="360" w:lineRule="auto"/>
        <w:rPr>
          <w:sz w:val="24"/>
          <w:szCs w:val="24"/>
        </w:rPr>
      </w:pPr>
    </w:p>
    <w:p w:rsidR="00064CEF" w:rsidRPr="00C76956" w:rsidRDefault="00064CEF" w:rsidP="00C76956">
      <w:pPr>
        <w:pStyle w:val="a3"/>
        <w:spacing w:line="360" w:lineRule="auto"/>
        <w:jc w:val="center"/>
        <w:rPr>
          <w:b/>
          <w:sz w:val="24"/>
          <w:szCs w:val="24"/>
        </w:rPr>
      </w:pPr>
      <w:r w:rsidRPr="00C76956">
        <w:rPr>
          <w:b/>
          <w:sz w:val="24"/>
          <w:szCs w:val="24"/>
        </w:rPr>
        <w:lastRenderedPageBreak/>
        <w:t>Глава</w:t>
      </w:r>
      <w:proofErr w:type="gramStart"/>
      <w:r w:rsidRPr="00C76956">
        <w:rPr>
          <w:b/>
          <w:sz w:val="24"/>
          <w:szCs w:val="24"/>
        </w:rPr>
        <w:t>1</w:t>
      </w:r>
      <w:proofErr w:type="gramEnd"/>
      <w:r w:rsidRPr="00C76956">
        <w:rPr>
          <w:b/>
          <w:sz w:val="24"/>
          <w:szCs w:val="24"/>
        </w:rPr>
        <w:t>.</w:t>
      </w:r>
    </w:p>
    <w:p w:rsidR="00064CEF" w:rsidRPr="00C76956" w:rsidRDefault="00064CEF" w:rsidP="00064CEF">
      <w:pPr>
        <w:pStyle w:val="a3"/>
        <w:spacing w:line="360" w:lineRule="auto"/>
        <w:jc w:val="center"/>
        <w:rPr>
          <w:b/>
          <w:sz w:val="24"/>
          <w:szCs w:val="24"/>
        </w:rPr>
      </w:pPr>
      <w:r w:rsidRPr="00C76956">
        <w:rPr>
          <w:b/>
          <w:sz w:val="24"/>
          <w:szCs w:val="24"/>
        </w:rPr>
        <w:t>Теоретические основы технологии критического мышления</w:t>
      </w:r>
    </w:p>
    <w:p w:rsidR="007624FD" w:rsidRDefault="00C76956" w:rsidP="007624F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43434"/>
        </w:rPr>
      </w:pPr>
      <w:r>
        <w:rPr>
          <w:color w:val="343434"/>
        </w:rPr>
        <w:t xml:space="preserve">Технология </w:t>
      </w:r>
      <w:r w:rsidR="007624FD">
        <w:rPr>
          <w:color w:val="343434"/>
        </w:rPr>
        <w:t>критического</w:t>
      </w:r>
      <w:r>
        <w:rPr>
          <w:color w:val="343434"/>
        </w:rPr>
        <w:t xml:space="preserve"> мышления представляет собой </w:t>
      </w:r>
      <w:r w:rsidR="007624FD">
        <w:rPr>
          <w:color w:val="343434"/>
        </w:rPr>
        <w:t xml:space="preserve"> целостную систему, формирующую у учащихся навыки работы с информацией в самом разном виде (текст, видео, аудио и т.д.). </w:t>
      </w:r>
    </w:p>
    <w:p w:rsidR="007624FD" w:rsidRDefault="007624FD" w:rsidP="007624F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43434"/>
        </w:rPr>
      </w:pPr>
      <w:r>
        <w:rPr>
          <w:color w:val="343434"/>
        </w:rPr>
        <w:t>Технология открыта для решения большого спектра проблем.</w:t>
      </w:r>
    </w:p>
    <w:p w:rsidR="007624FD" w:rsidRDefault="007624FD" w:rsidP="007624F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43434"/>
        </w:rPr>
      </w:pPr>
      <w:r>
        <w:rPr>
          <w:color w:val="343434"/>
        </w:rPr>
        <w:t>Данная технология обучения позволяет развивать критическое мышление при организации их работы с различными источниками информации</w:t>
      </w:r>
    </w:p>
    <w:p w:rsidR="007624FD" w:rsidRDefault="007624FD" w:rsidP="007624F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43434"/>
        </w:rPr>
      </w:pPr>
      <w:r>
        <w:rPr>
          <w:color w:val="343434"/>
        </w:rPr>
        <w:t>Эта технология универсальна, что позволяет использовать ее на всех предметах и внеурочных занятиях.</w:t>
      </w:r>
    </w:p>
    <w:p w:rsidR="007624FD" w:rsidRDefault="007624FD" w:rsidP="007624F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43434"/>
        </w:rPr>
      </w:pPr>
      <w:r>
        <w:rPr>
          <w:color w:val="343434"/>
        </w:rPr>
        <w:t xml:space="preserve">Используются исследовательские методы в обучении: ученики ставят </w:t>
      </w:r>
      <w:proofErr w:type="gramStart"/>
      <w:r>
        <w:rPr>
          <w:color w:val="343434"/>
        </w:rPr>
        <w:t>вопросы</w:t>
      </w:r>
      <w:proofErr w:type="gramEnd"/>
      <w:r>
        <w:rPr>
          <w:color w:val="343434"/>
        </w:rPr>
        <w:t xml:space="preserve"> делают гипотезы и ищут ответы, не присваивая готовое знание, а конструируя свое знание. </w:t>
      </w:r>
    </w:p>
    <w:p w:rsidR="007624FD" w:rsidRDefault="007624FD" w:rsidP="007624F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43434"/>
        </w:rPr>
      </w:pPr>
      <w:r>
        <w:rPr>
          <w:color w:val="343434"/>
        </w:rPr>
        <w:t>Организуется коллективная и самостоятельная  работа</w:t>
      </w:r>
    </w:p>
    <w:p w:rsidR="007624FD" w:rsidRDefault="007624FD" w:rsidP="007624F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43434"/>
        </w:rPr>
      </w:pPr>
      <w:r>
        <w:rPr>
          <w:color w:val="343434"/>
        </w:rPr>
        <w:t xml:space="preserve">Использование технологии критического мышления предусматривает </w:t>
      </w:r>
      <w:r w:rsidR="00720650">
        <w:rPr>
          <w:color w:val="343434"/>
        </w:rPr>
        <w:t>воспитание таких качеств, как терпимость, умение слушать и принимать чужое мнение, ответственность за свое мнение и т.д.</w:t>
      </w:r>
    </w:p>
    <w:p w:rsidR="00720650" w:rsidRDefault="00720650" w:rsidP="007624F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43434"/>
        </w:rPr>
      </w:pPr>
      <w:r>
        <w:rPr>
          <w:color w:val="343434"/>
        </w:rPr>
        <w:t>В основе технологии – коммуникативно-</w:t>
      </w:r>
      <w:proofErr w:type="spellStart"/>
      <w:r>
        <w:rPr>
          <w:color w:val="343434"/>
        </w:rPr>
        <w:t>деятельностный</w:t>
      </w:r>
      <w:proofErr w:type="spellEnd"/>
      <w:r>
        <w:rPr>
          <w:color w:val="343434"/>
        </w:rPr>
        <w:t xml:space="preserve"> принцип, происходит коммуникация учителя и учеников</w:t>
      </w:r>
    </w:p>
    <w:p w:rsidR="00720650" w:rsidRDefault="00720650" w:rsidP="007624F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43434"/>
        </w:rPr>
      </w:pPr>
      <w:r>
        <w:rPr>
          <w:color w:val="343434"/>
        </w:rPr>
        <w:t xml:space="preserve"> Позволяет приблизить обучение к реальной жизни, где не будет готовых ответов, и будет множество неверных сведений. </w:t>
      </w:r>
    </w:p>
    <w:p w:rsidR="00C76956" w:rsidRDefault="00C76956" w:rsidP="007624F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43434"/>
        </w:rPr>
      </w:pPr>
      <w:r>
        <w:rPr>
          <w:color w:val="343434"/>
        </w:rPr>
        <w:t>К</w:t>
      </w:r>
      <w:r w:rsidRPr="00C76956">
        <w:rPr>
          <w:color w:val="343434"/>
        </w:rPr>
        <w:t>онструктивную основу «технологии критического мышления»  составляет базовая модель трех стадий организации учебного процесса</w:t>
      </w:r>
      <w:r w:rsidRPr="00C76956">
        <w:rPr>
          <w:i/>
          <w:color w:val="343434"/>
        </w:rPr>
        <w:t>:  </w:t>
      </w:r>
      <w:r w:rsidRPr="00C76956">
        <w:rPr>
          <w:rStyle w:val="a5"/>
          <w:b/>
          <w:bCs/>
          <w:i w:val="0"/>
          <w:color w:val="343434"/>
          <w:bdr w:val="none" w:sz="0" w:space="0" w:color="auto" w:frame="1"/>
        </w:rPr>
        <w:t>«Вызов - осмысление – размышление»</w:t>
      </w:r>
      <w:r w:rsidRPr="00C76956">
        <w:rPr>
          <w:color w:val="343434"/>
        </w:rPr>
        <w:t>.</w:t>
      </w:r>
    </w:p>
    <w:p w:rsidR="0085530B" w:rsidRPr="00C76956" w:rsidRDefault="0085530B" w:rsidP="0085530B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343434"/>
        </w:rPr>
      </w:pPr>
      <w:r>
        <w:rPr>
          <w:noProof/>
          <w:color w:val="343434"/>
        </w:rPr>
        <w:drawing>
          <wp:inline distT="0" distB="0" distL="0" distR="0">
            <wp:extent cx="2543175" cy="1568292"/>
            <wp:effectExtent l="0" t="0" r="0" b="0"/>
            <wp:docPr id="1" name="Рисунок 1" descr="C:\Users\Acer\Desktop\1374089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137408989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6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650" w:rsidRDefault="00C76956" w:rsidP="007624F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43434"/>
        </w:rPr>
      </w:pPr>
      <w:proofErr w:type="gramStart"/>
      <w:r w:rsidRPr="00C76956">
        <w:rPr>
          <w:color w:val="343434"/>
        </w:rPr>
        <w:t xml:space="preserve">На </w:t>
      </w:r>
      <w:r w:rsidRPr="007624FD">
        <w:rPr>
          <w:color w:val="343434"/>
        </w:rPr>
        <w:t>этапе </w:t>
      </w:r>
      <w:r w:rsidRPr="007624FD">
        <w:rPr>
          <w:rStyle w:val="a5"/>
          <w:b/>
          <w:bCs/>
          <w:i w:val="0"/>
          <w:color w:val="343434"/>
          <w:bdr w:val="none" w:sz="0" w:space="0" w:color="auto" w:frame="1"/>
        </w:rPr>
        <w:t xml:space="preserve">вызова </w:t>
      </w:r>
      <w:r w:rsidR="00720650">
        <w:rPr>
          <w:color w:val="343434"/>
        </w:rPr>
        <w:t>из памяти  вызываются</w:t>
      </w:r>
      <w:r w:rsidRPr="007624FD">
        <w:rPr>
          <w:color w:val="343434"/>
        </w:rPr>
        <w:t>, актуализируются имеющиеся знания и представления об изучаемом, формируется личный интерес, определяются цели рассмотрения той или иной темы.</w:t>
      </w:r>
      <w:proofErr w:type="gramEnd"/>
      <w:r w:rsidRPr="007624FD">
        <w:rPr>
          <w:color w:val="343434"/>
        </w:rPr>
        <w:t xml:space="preserve"> </w:t>
      </w:r>
      <w:r w:rsidR="00720650">
        <w:rPr>
          <w:color w:val="343434"/>
        </w:rPr>
        <w:t xml:space="preserve"> Поэтому применение технологии требует наличия у учащихся основы для новых знаний. Ученик уже должен обладать неким базовым набором знаний, который позволит ему «преодолеть вызов».</w:t>
      </w:r>
    </w:p>
    <w:p w:rsidR="0085530B" w:rsidRPr="0085530B" w:rsidRDefault="0085530B" w:rsidP="0085530B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43434"/>
        </w:rPr>
      </w:pPr>
      <w:r w:rsidRPr="0085530B">
        <w:rPr>
          <w:color w:val="1A1A1A"/>
          <w:shd w:val="clear" w:color="auto" w:fill="FFFFFF"/>
        </w:rPr>
        <w:lastRenderedPageBreak/>
        <w:t>В рамках первой фазы осваиваются несколько важных познавательных видов деятельности. Во-первых, обучаемый активно участвует в вызове того, что он знает о данной тематике. Это заставляет учащегося анализировать собственные знания на подступах к той теме, которую он начнет разбирать во всех подробностях. Через первичную деятельность обучаемый определяет уровень собственных знаний, к которым постепенно добавляются новые знания. Это очень важно, так как знания становятся прочными, если они приобретаются в контексте того, что человек уже знает и понимает. И наоборот, информация будет быстро утрачена, если она предложена учащемуся без контекста или без привязки к тем знаниям, которые у него уже были.</w:t>
      </w:r>
    </w:p>
    <w:p w:rsidR="00C76956" w:rsidRPr="0085530B" w:rsidRDefault="00C76956" w:rsidP="0085530B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43434"/>
        </w:rPr>
      </w:pPr>
      <w:proofErr w:type="gramStart"/>
      <w:r w:rsidRPr="0085530B">
        <w:rPr>
          <w:color w:val="343434"/>
        </w:rPr>
        <w:t xml:space="preserve">Ситуацию вызова может создать педагог умело заданным вопросом, демонстрацией неожиданных свойств предмета,  рассказом об увиденном; в тесте – на стадии вызова работают «введение, аннотации, мотивирующие примеры». </w:t>
      </w:r>
      <w:proofErr w:type="gramEnd"/>
    </w:p>
    <w:p w:rsidR="0085530B" w:rsidRDefault="00C76956" w:rsidP="0085530B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43434"/>
        </w:rPr>
      </w:pPr>
      <w:proofErr w:type="gramStart"/>
      <w:r w:rsidRPr="0085530B">
        <w:rPr>
          <w:color w:val="343434"/>
        </w:rPr>
        <w:t>На стадии </w:t>
      </w:r>
      <w:r w:rsidRPr="0085530B">
        <w:rPr>
          <w:rStyle w:val="a5"/>
          <w:b/>
          <w:bCs/>
          <w:i w:val="0"/>
          <w:color w:val="343434"/>
          <w:bdr w:val="none" w:sz="0" w:space="0" w:color="auto" w:frame="1"/>
        </w:rPr>
        <w:t>осмысления</w:t>
      </w:r>
      <w:r w:rsidRPr="0085530B">
        <w:rPr>
          <w:i/>
          <w:color w:val="343434"/>
        </w:rPr>
        <w:t> (</w:t>
      </w:r>
      <w:r w:rsidRPr="0085530B">
        <w:rPr>
          <w:color w:val="343434"/>
        </w:rPr>
        <w:t>или реализации смысла) обучающийся  вступает в контакт с новой информацией.</w:t>
      </w:r>
      <w:proofErr w:type="gramEnd"/>
      <w:r w:rsidRPr="0085530B">
        <w:rPr>
          <w:color w:val="343434"/>
        </w:rPr>
        <w:t xml:space="preserve"> Происходит ее систематизация. Ученик получает возможность задуматься о природе изучаемого объекта, учится формулировать вопросы по мере соотнесения старой и новой информации. Происходит формирования собственной позиции. Очень важно, что уже на этом этапе с помощью ряда приемов учитель помогает </w:t>
      </w:r>
      <w:proofErr w:type="gramStart"/>
      <w:r w:rsidRPr="0085530B">
        <w:rPr>
          <w:color w:val="343434"/>
        </w:rPr>
        <w:t>обучающимся</w:t>
      </w:r>
      <w:proofErr w:type="gramEnd"/>
      <w:r w:rsidRPr="0085530B">
        <w:rPr>
          <w:color w:val="343434"/>
        </w:rPr>
        <w:t xml:space="preserve">  самостоятельно отслеживать процесс  понимания материала.</w:t>
      </w:r>
    </w:p>
    <w:p w:rsidR="0085530B" w:rsidRDefault="0085530B" w:rsidP="0085530B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43434"/>
        </w:rPr>
      </w:pPr>
      <w:r w:rsidRPr="0085530B">
        <w:rPr>
          <w:color w:val="1A1A1A"/>
        </w:rPr>
        <w:t xml:space="preserve">На второй стадии обучаемый вступает в контакт с новой информацией или идеями. Данный контакт может принимать форму чтения текста, просмотра фильма. Это такая фаза обучения, во время которой преподаватели оказывают наименьшее влияние </w:t>
      </w:r>
      <w:proofErr w:type="gramStart"/>
      <w:r w:rsidRPr="0085530B">
        <w:rPr>
          <w:color w:val="1A1A1A"/>
        </w:rPr>
        <w:t>на</w:t>
      </w:r>
      <w:proofErr w:type="gramEnd"/>
      <w:r w:rsidRPr="0085530B">
        <w:rPr>
          <w:color w:val="1A1A1A"/>
        </w:rPr>
        <w:t xml:space="preserve"> обучаемого. Именно во время второй </w:t>
      </w:r>
      <w:proofErr w:type="gramStart"/>
      <w:r w:rsidRPr="0085530B">
        <w:rPr>
          <w:color w:val="1A1A1A"/>
        </w:rPr>
        <w:t>фазы</w:t>
      </w:r>
      <w:proofErr w:type="gramEnd"/>
      <w:r w:rsidRPr="0085530B">
        <w:rPr>
          <w:color w:val="1A1A1A"/>
        </w:rPr>
        <w:t xml:space="preserve"> обучаемый должен научиться самостоятельно и активно работать.</w:t>
      </w:r>
    </w:p>
    <w:p w:rsidR="0085530B" w:rsidRPr="0085530B" w:rsidRDefault="0085530B" w:rsidP="0085530B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43434"/>
        </w:rPr>
      </w:pPr>
      <w:r w:rsidRPr="0085530B">
        <w:rPr>
          <w:color w:val="1A1A1A"/>
        </w:rPr>
        <w:t xml:space="preserve">Главная задача второй, смысловой стадии состоит в том, чтобы, во-первых, поддержать у </w:t>
      </w:r>
      <w:proofErr w:type="gramStart"/>
      <w:r w:rsidRPr="0085530B">
        <w:rPr>
          <w:color w:val="1A1A1A"/>
        </w:rPr>
        <w:t>обучающихся</w:t>
      </w:r>
      <w:proofErr w:type="gramEnd"/>
      <w:r w:rsidRPr="0085530B">
        <w:rPr>
          <w:color w:val="1A1A1A"/>
        </w:rPr>
        <w:t xml:space="preserve"> активность, интерес и инерцию движения, созданную во время фазы вызова. Немаловажной задачей является и поддержание усилий обучаемых по отслеживанию у них собственного понимания. Активные учащиеся отслеживают свои мысли, встречаясь с новой информацией. </w:t>
      </w:r>
    </w:p>
    <w:p w:rsidR="0085530B" w:rsidRDefault="00C76956" w:rsidP="0085530B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A1A1A"/>
          <w:shd w:val="clear" w:color="auto" w:fill="FFFFFF"/>
        </w:rPr>
      </w:pPr>
      <w:r w:rsidRPr="0085530B">
        <w:rPr>
          <w:color w:val="343434"/>
        </w:rPr>
        <w:t>Этап </w:t>
      </w:r>
      <w:r w:rsidRPr="0085530B">
        <w:rPr>
          <w:rStyle w:val="a5"/>
          <w:b/>
          <w:bCs/>
          <w:i w:val="0"/>
          <w:color w:val="343434"/>
          <w:bdr w:val="none" w:sz="0" w:space="0" w:color="auto" w:frame="1"/>
        </w:rPr>
        <w:t>размышления</w:t>
      </w:r>
      <w:r w:rsidRPr="0085530B">
        <w:rPr>
          <w:i/>
          <w:color w:val="343434"/>
        </w:rPr>
        <w:t> (</w:t>
      </w:r>
      <w:r w:rsidRPr="0085530B">
        <w:rPr>
          <w:color w:val="343434"/>
        </w:rPr>
        <w:t>рефлексии)</w:t>
      </w:r>
      <w:r w:rsidR="007624FD" w:rsidRPr="0085530B">
        <w:rPr>
          <w:color w:val="343434"/>
        </w:rPr>
        <w:t xml:space="preserve"> </w:t>
      </w:r>
      <w:r w:rsidRPr="0085530B">
        <w:rPr>
          <w:color w:val="343434"/>
        </w:rPr>
        <w:t xml:space="preserve">характеризуется тем, что учащиеся  закрепляют новые знания и активно перестраивают собственные первичные представления с тем, чтобы включить в них новые понятия. Таким образом, происходит "присвоение" нового знания  и формирование на его основе собственного аргументированного представления </w:t>
      </w:r>
      <w:proofErr w:type="gramStart"/>
      <w:r w:rsidRPr="0085530B">
        <w:rPr>
          <w:color w:val="343434"/>
        </w:rPr>
        <w:t>об</w:t>
      </w:r>
      <w:proofErr w:type="gramEnd"/>
      <w:r w:rsidRPr="0085530B">
        <w:rPr>
          <w:color w:val="343434"/>
        </w:rPr>
        <w:t xml:space="preserve"> изучаемом. Анализ собственных мыслительных операций составляет сердцевину данного этапа.</w:t>
      </w:r>
      <w:r w:rsidR="0085530B" w:rsidRPr="0085530B">
        <w:rPr>
          <w:color w:val="1A1A1A"/>
          <w:shd w:val="clear" w:color="auto" w:fill="FFFFFF"/>
        </w:rPr>
        <w:t xml:space="preserve"> </w:t>
      </w:r>
    </w:p>
    <w:p w:rsidR="00C76956" w:rsidRPr="0085530B" w:rsidRDefault="0085530B" w:rsidP="0085530B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43434"/>
        </w:rPr>
      </w:pPr>
      <w:r w:rsidRPr="0085530B">
        <w:rPr>
          <w:color w:val="1A1A1A"/>
          <w:shd w:val="clear" w:color="auto" w:fill="FFFFFF"/>
        </w:rPr>
        <w:t xml:space="preserve">При рефлексии обязательно полученную информацию надо обращать в словесную, письменную форму, т. к. только при этом процессе из хаоса мыслей рождается гармония, т. </w:t>
      </w:r>
      <w:r w:rsidRPr="0085530B">
        <w:rPr>
          <w:color w:val="1A1A1A"/>
          <w:shd w:val="clear" w:color="auto" w:fill="FFFFFF"/>
        </w:rPr>
        <w:lastRenderedPageBreak/>
        <w:t>е. в процессе вербализации происходит осмысление новой информации. На этой стадии учащиеся пересматривают то, что они когда-то знали, и расширяют свой мыслительный процесс. Именно в этой фазе важное умение – способность резюмировать информацию, излагать сложные идеи, чувства и представления в нескольких словах.</w:t>
      </w:r>
    </w:p>
    <w:p w:rsidR="000103E0" w:rsidRDefault="000103E0" w:rsidP="0085530B">
      <w:pPr>
        <w:pStyle w:val="a4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color w:val="343434"/>
        </w:rPr>
      </w:pPr>
      <w:r>
        <w:rPr>
          <w:color w:val="343434"/>
        </w:rPr>
        <w:t>Также технология позволяет использовать множество приемов и методов. Примеры</w:t>
      </w:r>
      <w:proofErr w:type="gramStart"/>
      <w:r>
        <w:rPr>
          <w:color w:val="343434"/>
        </w:rPr>
        <w:t xml:space="preserve"> :</w:t>
      </w:r>
      <w:proofErr w:type="gramEnd"/>
    </w:p>
    <w:p w:rsidR="000103E0" w:rsidRDefault="000103E0" w:rsidP="0085530B">
      <w:pPr>
        <w:pStyle w:val="a4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color w:val="343434"/>
        </w:rPr>
      </w:pPr>
      <w:r>
        <w:rPr>
          <w:color w:val="343434"/>
        </w:rPr>
        <w:t xml:space="preserve">1)кластер – выделение смысловых единиц </w:t>
      </w:r>
    </w:p>
    <w:p w:rsidR="000103E0" w:rsidRDefault="000103E0" w:rsidP="0085530B">
      <w:pPr>
        <w:pStyle w:val="a4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color w:val="343434"/>
        </w:rPr>
      </w:pPr>
      <w:r>
        <w:rPr>
          <w:color w:val="343434"/>
        </w:rPr>
        <w:t xml:space="preserve">2) </w:t>
      </w:r>
      <w:proofErr w:type="spellStart"/>
      <w:r>
        <w:rPr>
          <w:color w:val="343434"/>
        </w:rPr>
        <w:t>фишбоун</w:t>
      </w:r>
      <w:proofErr w:type="spellEnd"/>
      <w:r>
        <w:rPr>
          <w:color w:val="343434"/>
        </w:rPr>
        <w:t xml:space="preserve"> – «рыбная кость», в котором происходит установление причинн</w:t>
      </w:r>
      <w:proofErr w:type="gramStart"/>
      <w:r>
        <w:rPr>
          <w:color w:val="343434"/>
        </w:rPr>
        <w:t>о-</w:t>
      </w:r>
      <w:proofErr w:type="gramEnd"/>
      <w:r>
        <w:rPr>
          <w:color w:val="343434"/>
        </w:rPr>
        <w:t xml:space="preserve"> следственных связей: схема в виде скелета рыбы, где в голове – вызов в форме проблемного вопроса сверху причины, снизу факты, а в хвосте – вывод.</w:t>
      </w:r>
    </w:p>
    <w:p w:rsidR="000103E0" w:rsidRDefault="000103E0" w:rsidP="0085530B">
      <w:pPr>
        <w:pStyle w:val="a4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color w:val="343434"/>
        </w:rPr>
      </w:pPr>
      <w:r>
        <w:rPr>
          <w:color w:val="343434"/>
        </w:rPr>
        <w:t xml:space="preserve">3) ментальные карты и схемы </w:t>
      </w:r>
    </w:p>
    <w:p w:rsidR="000103E0" w:rsidRDefault="000103E0" w:rsidP="0085530B">
      <w:pPr>
        <w:pStyle w:val="a4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color w:val="343434"/>
        </w:rPr>
      </w:pPr>
      <w:r>
        <w:rPr>
          <w:color w:val="343434"/>
        </w:rPr>
        <w:t xml:space="preserve">И множество других. </w:t>
      </w:r>
    </w:p>
    <w:p w:rsidR="00C76956" w:rsidRPr="0085530B" w:rsidRDefault="000103E0" w:rsidP="0085530B">
      <w:pPr>
        <w:pStyle w:val="a4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color w:val="343434"/>
        </w:rPr>
      </w:pPr>
      <w:r>
        <w:rPr>
          <w:color w:val="343434"/>
        </w:rPr>
        <w:t>В ходе работы в рамках этой технологии</w:t>
      </w:r>
      <w:r w:rsidR="00C76956" w:rsidRPr="0085530B">
        <w:rPr>
          <w:color w:val="343434"/>
        </w:rPr>
        <w:t xml:space="preserve"> учащиеся  овладевают различными способами интегрирования информации, учатся вырабатывать собственное мнение на основе осмысления различного опыта, идей и  представлений, строить умозаключения и логические цепи доказательств, выражать свои мысли ясно, уверенно и корректно по отношению к окружающим.</w:t>
      </w:r>
      <w:r w:rsidR="00720650" w:rsidRPr="0085530B">
        <w:rPr>
          <w:color w:val="343434"/>
        </w:rPr>
        <w:t xml:space="preserve"> </w:t>
      </w:r>
    </w:p>
    <w:p w:rsidR="00720650" w:rsidRPr="0085530B" w:rsidRDefault="00720650" w:rsidP="0085530B">
      <w:pPr>
        <w:pStyle w:val="a4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color w:val="343434"/>
        </w:rPr>
      </w:pPr>
      <w:r w:rsidRPr="0085530B">
        <w:rPr>
          <w:color w:val="343434"/>
        </w:rPr>
        <w:t>Все это позволяет научить школьников:</w:t>
      </w:r>
    </w:p>
    <w:p w:rsidR="00720650" w:rsidRPr="0085530B" w:rsidRDefault="00720650" w:rsidP="0085530B">
      <w:pPr>
        <w:pStyle w:val="a4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color w:val="343434"/>
        </w:rPr>
      </w:pPr>
      <w:r w:rsidRPr="0085530B">
        <w:rPr>
          <w:color w:val="343434"/>
        </w:rPr>
        <w:t>- выделять причинн</w:t>
      </w:r>
      <w:proofErr w:type="gramStart"/>
      <w:r w:rsidRPr="0085530B">
        <w:rPr>
          <w:color w:val="343434"/>
        </w:rPr>
        <w:t>о-</w:t>
      </w:r>
      <w:proofErr w:type="gramEnd"/>
      <w:r w:rsidRPr="0085530B">
        <w:rPr>
          <w:color w:val="343434"/>
        </w:rPr>
        <w:t xml:space="preserve"> следственные связи</w:t>
      </w:r>
    </w:p>
    <w:p w:rsidR="00720650" w:rsidRPr="0085530B" w:rsidRDefault="00720650" w:rsidP="0085530B">
      <w:pPr>
        <w:pStyle w:val="a4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color w:val="343434"/>
        </w:rPr>
      </w:pPr>
      <w:r w:rsidRPr="0085530B">
        <w:rPr>
          <w:color w:val="343434"/>
        </w:rPr>
        <w:t xml:space="preserve">- рассматривать новые знания в контексте уже </w:t>
      </w:r>
      <w:proofErr w:type="gramStart"/>
      <w:r w:rsidRPr="0085530B">
        <w:rPr>
          <w:color w:val="343434"/>
        </w:rPr>
        <w:t>имеющихся</w:t>
      </w:r>
      <w:proofErr w:type="gramEnd"/>
    </w:p>
    <w:p w:rsidR="00720650" w:rsidRPr="0085530B" w:rsidRDefault="00720650" w:rsidP="0085530B">
      <w:pPr>
        <w:pStyle w:val="a4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color w:val="343434"/>
        </w:rPr>
      </w:pPr>
      <w:r w:rsidRPr="0085530B">
        <w:rPr>
          <w:color w:val="343434"/>
        </w:rPr>
        <w:t>-отвергать ненужную или неверную информацию</w:t>
      </w:r>
    </w:p>
    <w:p w:rsidR="00720650" w:rsidRDefault="00720650" w:rsidP="0085530B">
      <w:pPr>
        <w:pStyle w:val="a4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color w:val="343434"/>
        </w:rPr>
      </w:pPr>
      <w:r>
        <w:rPr>
          <w:color w:val="343434"/>
        </w:rPr>
        <w:t>-выделять ошибки в суждениях</w:t>
      </w:r>
    </w:p>
    <w:p w:rsidR="00720650" w:rsidRPr="007624FD" w:rsidRDefault="00720650" w:rsidP="0085530B">
      <w:pPr>
        <w:pStyle w:val="a4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color w:val="343434"/>
        </w:rPr>
      </w:pPr>
      <w:r>
        <w:rPr>
          <w:color w:val="343434"/>
        </w:rPr>
        <w:t>-определять ложные стереотипы и предвзятые мнения, ведущие к неверным выводам.</w:t>
      </w:r>
    </w:p>
    <w:p w:rsidR="0085530B" w:rsidRDefault="00C76956" w:rsidP="0085530B">
      <w:pPr>
        <w:pStyle w:val="a4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color w:val="343434"/>
        </w:rPr>
      </w:pPr>
      <w:r w:rsidRPr="007624FD">
        <w:rPr>
          <w:rFonts w:ascii="Roboto" w:hAnsi="Roboto"/>
          <w:color w:val="343434"/>
          <w:sz w:val="21"/>
          <w:szCs w:val="21"/>
        </w:rPr>
        <w:t> </w:t>
      </w:r>
      <w:r w:rsidR="0085530B" w:rsidRPr="0085530B">
        <w:rPr>
          <w:color w:val="343434"/>
        </w:rPr>
        <w:t>Системное включение критического мышления в учебный процесс должно формировать особый склад мышления и познавательной деятельности</w:t>
      </w:r>
      <w:r w:rsidR="0085530B">
        <w:rPr>
          <w:color w:val="343434"/>
        </w:rPr>
        <w:t xml:space="preserve">. Ребенок должен уметь определять реальность и вымысел, </w:t>
      </w:r>
      <w:proofErr w:type="gramStart"/>
      <w:r w:rsidR="0085530B">
        <w:rPr>
          <w:color w:val="343434"/>
        </w:rPr>
        <w:t>достоверное</w:t>
      </w:r>
      <w:proofErr w:type="gramEnd"/>
      <w:r w:rsidR="0085530B">
        <w:rPr>
          <w:color w:val="343434"/>
        </w:rPr>
        <w:t xml:space="preserve">  недостоверное. </w:t>
      </w:r>
    </w:p>
    <w:p w:rsidR="0085530B" w:rsidRDefault="0085530B" w:rsidP="0085530B">
      <w:pPr>
        <w:pStyle w:val="a4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color w:val="343434"/>
        </w:rPr>
      </w:pPr>
    </w:p>
    <w:p w:rsidR="000103E0" w:rsidRDefault="000103E0" w:rsidP="0085530B">
      <w:pPr>
        <w:pStyle w:val="a4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color w:val="343434"/>
        </w:rPr>
      </w:pPr>
    </w:p>
    <w:p w:rsidR="005703EA" w:rsidRDefault="005703EA" w:rsidP="0085530B">
      <w:pPr>
        <w:pStyle w:val="a4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color w:val="343434"/>
        </w:rPr>
      </w:pPr>
    </w:p>
    <w:p w:rsidR="005703EA" w:rsidRDefault="005703EA" w:rsidP="0085530B">
      <w:pPr>
        <w:pStyle w:val="a4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color w:val="343434"/>
        </w:rPr>
      </w:pPr>
    </w:p>
    <w:p w:rsidR="0085530B" w:rsidRPr="003D5D31" w:rsidRDefault="0085530B" w:rsidP="0085530B">
      <w:pPr>
        <w:pStyle w:val="a4"/>
        <w:shd w:val="clear" w:color="auto" w:fill="FFFFFF"/>
        <w:spacing w:before="120" w:beforeAutospacing="0" w:after="120" w:afterAutospacing="0" w:line="360" w:lineRule="auto"/>
        <w:jc w:val="center"/>
        <w:textAlignment w:val="baseline"/>
        <w:rPr>
          <w:b/>
          <w:color w:val="343434"/>
        </w:rPr>
      </w:pPr>
      <w:r w:rsidRPr="003D5D31">
        <w:rPr>
          <w:b/>
          <w:color w:val="343434"/>
        </w:rPr>
        <w:lastRenderedPageBreak/>
        <w:t>Глава 2.</w:t>
      </w:r>
    </w:p>
    <w:p w:rsidR="0085530B" w:rsidRPr="003D5D31" w:rsidRDefault="0085530B" w:rsidP="0085530B">
      <w:pPr>
        <w:pStyle w:val="a4"/>
        <w:shd w:val="clear" w:color="auto" w:fill="FFFFFF"/>
        <w:spacing w:before="120" w:beforeAutospacing="0" w:after="120" w:afterAutospacing="0" w:line="360" w:lineRule="auto"/>
        <w:jc w:val="center"/>
        <w:textAlignment w:val="baseline"/>
        <w:rPr>
          <w:b/>
          <w:color w:val="343434"/>
        </w:rPr>
      </w:pPr>
      <w:r w:rsidRPr="003D5D31">
        <w:rPr>
          <w:b/>
        </w:rPr>
        <w:t xml:space="preserve"> Разработки уроков по истории</w:t>
      </w:r>
      <w:r w:rsidR="005703EA">
        <w:rPr>
          <w:b/>
        </w:rPr>
        <w:t xml:space="preserve"> и обществознанию с применением технологии критического мышления</w:t>
      </w:r>
    </w:p>
    <w:p w:rsidR="003D5D31" w:rsidRDefault="003D5D31" w:rsidP="003D5D31">
      <w:pPr>
        <w:pStyle w:val="a4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color w:val="343434"/>
        </w:rPr>
      </w:pPr>
      <w:r w:rsidRPr="003D5D31">
        <w:rPr>
          <w:color w:val="343434"/>
        </w:rPr>
        <w:t xml:space="preserve">Особенности предмета история делают применение технологии критического мышления </w:t>
      </w:r>
      <w:r>
        <w:rPr>
          <w:color w:val="343434"/>
        </w:rPr>
        <w:t xml:space="preserve">наиболее актуальным. </w:t>
      </w:r>
    </w:p>
    <w:p w:rsidR="003D5D31" w:rsidRPr="003D5D31" w:rsidRDefault="003D5D31" w:rsidP="003D5D31">
      <w:pPr>
        <w:pStyle w:val="a4"/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color w:val="343434"/>
        </w:rPr>
      </w:pPr>
      <w:r>
        <w:t xml:space="preserve">Предмет и наука история сильно отличается от прочих наук. Если в основе естественнонаучных дисциплин стоит сама природа, ее законы, которые можно экспериментально проверить, то в истории такого нет. </w:t>
      </w:r>
    </w:p>
    <w:p w:rsidR="003D5D31" w:rsidRDefault="003D5D31" w:rsidP="003D5D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Историческая картина прошлого – всегда реконструкция на основе сохранившихся источников и  памяти. Таким образом, история – не само прошлое в чистом виде, а наше представление о прошлом. В этом и заключается проблема. Множество людей обладает искаженными или полностью неверными представлениями о прошлом. Историю искажают, переделывают, меняют оценки и акценты. </w:t>
      </w:r>
    </w:p>
    <w:p w:rsidR="009B6336" w:rsidRDefault="003D5D31" w:rsidP="003D5D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современном мире активно развиваются псевдонаучные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паранаучные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идеи. Если в физике, химии их легко опровергнуть экспериментами, то в истории донести до людей ошибочность таких идей сложнее. Сюда же примешиваются политические мотивы, националистические идеи, так называемый «ура-патриотизм». Часто возникает ситуация, что учащиеся увлечены идеями фолк-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хистори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альтернативной истории,  очень популярными передачами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336" w:rsidRDefault="003D5D31" w:rsidP="003D5D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лженаучных исторических идей: </w:t>
      </w:r>
    </w:p>
    <w:p w:rsidR="003D5D31" w:rsidRDefault="003D5D31" w:rsidP="009B6336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336">
        <w:rPr>
          <w:rFonts w:ascii="Times New Roman" w:hAnsi="Times New Roman" w:cs="Times New Roman"/>
          <w:sz w:val="24"/>
          <w:szCs w:val="24"/>
        </w:rPr>
        <w:t>приукрашивание истории Руси</w:t>
      </w:r>
      <w:r w:rsidR="009B6336">
        <w:rPr>
          <w:rFonts w:ascii="Times New Roman" w:hAnsi="Times New Roman" w:cs="Times New Roman"/>
          <w:sz w:val="24"/>
          <w:szCs w:val="24"/>
        </w:rPr>
        <w:t xml:space="preserve"> в виде </w:t>
      </w:r>
      <w:proofErr w:type="spellStart"/>
      <w:r w:rsidR="009B6336">
        <w:rPr>
          <w:rFonts w:ascii="Times New Roman" w:hAnsi="Times New Roman" w:cs="Times New Roman"/>
          <w:sz w:val="24"/>
          <w:szCs w:val="24"/>
        </w:rPr>
        <w:t>удревнения</w:t>
      </w:r>
      <w:proofErr w:type="spellEnd"/>
      <w:r w:rsidR="009B6336">
        <w:rPr>
          <w:rFonts w:ascii="Times New Roman" w:hAnsi="Times New Roman" w:cs="Times New Roman"/>
          <w:sz w:val="24"/>
          <w:szCs w:val="24"/>
        </w:rPr>
        <w:t>, приписывание древним славянам существования мощного государства до варягов и т.д.</w:t>
      </w:r>
    </w:p>
    <w:p w:rsidR="009B6336" w:rsidRDefault="009B6336" w:rsidP="009B6336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идея о ядерной войне в Древней Индии</w:t>
      </w:r>
    </w:p>
    <w:p w:rsidR="009B6336" w:rsidRDefault="009B6336" w:rsidP="009B6336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мифологизация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истории своего народа.</w:t>
      </w:r>
    </w:p>
    <w:p w:rsidR="003D5D31" w:rsidRDefault="009B6336" w:rsidP="003D5D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Подобных идей множество. </w:t>
      </w:r>
      <w:r w:rsidR="003D5D31">
        <w:rPr>
          <w:rFonts w:ascii="Times New Roman" w:hAnsi="Times New Roman" w:cs="Times New Roman"/>
          <w:sz w:val="24"/>
          <w:szCs w:val="24"/>
        </w:rPr>
        <w:t xml:space="preserve">Перед учителями истории стоит задача помочь учащимся отличать реальность от вымысла. </w:t>
      </w:r>
      <w:r>
        <w:rPr>
          <w:rFonts w:ascii="Times New Roman" w:hAnsi="Times New Roman" w:cs="Times New Roman"/>
          <w:sz w:val="24"/>
          <w:szCs w:val="24"/>
        </w:rPr>
        <w:t xml:space="preserve">Для этого нужно привить детям умение критически мыслить и воспринимать информацию с сомнением. </w:t>
      </w:r>
    </w:p>
    <w:p w:rsidR="000103E0" w:rsidRDefault="000103E0" w:rsidP="003D5D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3E0" w:rsidRPr="00497DC1" w:rsidRDefault="000103E0" w:rsidP="000103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DC1">
        <w:rPr>
          <w:rFonts w:ascii="Times New Roman" w:hAnsi="Times New Roman" w:cs="Times New Roman"/>
          <w:b/>
          <w:sz w:val="24"/>
          <w:szCs w:val="24"/>
        </w:rPr>
        <w:t>Примеры применения технологии</w:t>
      </w:r>
    </w:p>
    <w:p w:rsidR="000103E0" w:rsidRDefault="000103E0" w:rsidP="00010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Приведу несколько примеров применения технологии критического мышления на уроках истории.</w:t>
      </w:r>
    </w:p>
    <w:p w:rsidR="00347CC3" w:rsidRDefault="00347CC3" w:rsidP="00347C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Урок истории в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Тема: Образование Древнерусского государства</w:t>
      </w:r>
      <w:r w:rsidR="00497D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Проблемный вопрос: Причины возникновения в 9 веке государства Руси.</w:t>
      </w:r>
    </w:p>
    <w:p w:rsidR="000103E0" w:rsidRPr="00347CC3" w:rsidRDefault="000103E0" w:rsidP="00497DC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историческим текстом</w:t>
      </w:r>
      <w:r w:rsidRPr="00347CC3">
        <w:rPr>
          <w:rFonts w:ascii="Times New Roman" w:hAnsi="Times New Roman" w:cs="Times New Roman"/>
          <w:i/>
          <w:sz w:val="24"/>
          <w:szCs w:val="24"/>
        </w:rPr>
        <w:t>:</w:t>
      </w:r>
      <w:r w:rsidR="00347CC3" w:rsidRPr="00347C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7CC3" w:rsidRPr="00347CC3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271468" w:rsidRPr="00347CC3">
        <w:rPr>
          <w:rFonts w:ascii="Times New Roman" w:hAnsi="Times New Roman" w:cs="Times New Roman"/>
          <w:bCs/>
          <w:i/>
          <w:sz w:val="24"/>
          <w:szCs w:val="24"/>
        </w:rPr>
        <w:t xml:space="preserve">В год 6370 (862). Изгнали варяг за море, и не дали им дани, и начали сами собой владеть, и не было среди них правды, и встал род на род, и была у них усобица, и стали воевать друг с другом. И сказали себе: «Поищем себе князя, который бы владел нами и судил по праву». И пошли за море к варягам, к </w:t>
      </w:r>
      <w:proofErr w:type="spellStart"/>
      <w:r w:rsidR="00271468" w:rsidRPr="00347CC3">
        <w:rPr>
          <w:rFonts w:ascii="Times New Roman" w:hAnsi="Times New Roman" w:cs="Times New Roman"/>
          <w:bCs/>
          <w:i/>
          <w:sz w:val="24"/>
          <w:szCs w:val="24"/>
        </w:rPr>
        <w:t>руси</w:t>
      </w:r>
      <w:proofErr w:type="spellEnd"/>
      <w:r w:rsidR="00271468" w:rsidRPr="00347CC3">
        <w:rPr>
          <w:rFonts w:ascii="Times New Roman" w:hAnsi="Times New Roman" w:cs="Times New Roman"/>
          <w:bCs/>
          <w:i/>
          <w:sz w:val="24"/>
          <w:szCs w:val="24"/>
        </w:rPr>
        <w:t>. …….</w:t>
      </w:r>
    </w:p>
    <w:p w:rsidR="00271468" w:rsidRDefault="00271468" w:rsidP="00497DC1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47CC3">
        <w:rPr>
          <w:rFonts w:ascii="Times New Roman" w:hAnsi="Times New Roman" w:cs="Times New Roman"/>
          <w:bCs/>
          <w:i/>
          <w:sz w:val="24"/>
          <w:szCs w:val="24"/>
        </w:rPr>
        <w:t xml:space="preserve">Сказали </w:t>
      </w:r>
      <w:proofErr w:type="spellStart"/>
      <w:r w:rsidRPr="00347CC3">
        <w:rPr>
          <w:rFonts w:ascii="Times New Roman" w:hAnsi="Times New Roman" w:cs="Times New Roman"/>
          <w:bCs/>
          <w:i/>
          <w:sz w:val="24"/>
          <w:szCs w:val="24"/>
        </w:rPr>
        <w:t>руси</w:t>
      </w:r>
      <w:proofErr w:type="spellEnd"/>
      <w:r w:rsidRPr="00347CC3">
        <w:rPr>
          <w:rFonts w:ascii="Times New Roman" w:hAnsi="Times New Roman" w:cs="Times New Roman"/>
          <w:bCs/>
          <w:i/>
          <w:sz w:val="24"/>
          <w:szCs w:val="24"/>
        </w:rPr>
        <w:t xml:space="preserve"> чудь, </w:t>
      </w:r>
      <w:proofErr w:type="spellStart"/>
      <w:r w:rsidRPr="00347CC3">
        <w:rPr>
          <w:rFonts w:ascii="Times New Roman" w:hAnsi="Times New Roman" w:cs="Times New Roman"/>
          <w:bCs/>
          <w:i/>
          <w:sz w:val="24"/>
          <w:szCs w:val="24"/>
        </w:rPr>
        <w:t>словене</w:t>
      </w:r>
      <w:proofErr w:type="spellEnd"/>
      <w:r w:rsidRPr="00347CC3">
        <w:rPr>
          <w:rFonts w:ascii="Times New Roman" w:hAnsi="Times New Roman" w:cs="Times New Roman"/>
          <w:bCs/>
          <w:i/>
          <w:sz w:val="24"/>
          <w:szCs w:val="24"/>
        </w:rPr>
        <w:t xml:space="preserve">, кривичи и весь: «Земля наша велика и обильна, а порядка в ней нет. Приходите княжить и владеть нами». И избрались трое братьев со своими родами, и взяли с собой всю </w:t>
      </w:r>
      <w:proofErr w:type="spellStart"/>
      <w:r w:rsidRPr="00347CC3">
        <w:rPr>
          <w:rFonts w:ascii="Times New Roman" w:hAnsi="Times New Roman" w:cs="Times New Roman"/>
          <w:bCs/>
          <w:i/>
          <w:sz w:val="24"/>
          <w:szCs w:val="24"/>
        </w:rPr>
        <w:t>русь</w:t>
      </w:r>
      <w:proofErr w:type="spellEnd"/>
      <w:r w:rsidRPr="00347CC3">
        <w:rPr>
          <w:rFonts w:ascii="Times New Roman" w:hAnsi="Times New Roman" w:cs="Times New Roman"/>
          <w:bCs/>
          <w:i/>
          <w:sz w:val="24"/>
          <w:szCs w:val="24"/>
        </w:rPr>
        <w:t xml:space="preserve">, и пришли, и сел старший, Рюрик, в Новгороде, а другой, </w:t>
      </w:r>
      <w:proofErr w:type="spellStart"/>
      <w:r w:rsidRPr="00347CC3">
        <w:rPr>
          <w:rFonts w:ascii="Times New Roman" w:hAnsi="Times New Roman" w:cs="Times New Roman"/>
          <w:bCs/>
          <w:i/>
          <w:sz w:val="24"/>
          <w:szCs w:val="24"/>
        </w:rPr>
        <w:t>Синеус</w:t>
      </w:r>
      <w:proofErr w:type="spellEnd"/>
      <w:r w:rsidRPr="00347CC3">
        <w:rPr>
          <w:rFonts w:ascii="Times New Roman" w:hAnsi="Times New Roman" w:cs="Times New Roman"/>
          <w:bCs/>
          <w:i/>
          <w:sz w:val="24"/>
          <w:szCs w:val="24"/>
        </w:rPr>
        <w:t xml:space="preserve">, — на </w:t>
      </w:r>
      <w:proofErr w:type="spellStart"/>
      <w:r w:rsidRPr="00347CC3">
        <w:rPr>
          <w:rFonts w:ascii="Times New Roman" w:hAnsi="Times New Roman" w:cs="Times New Roman"/>
          <w:bCs/>
          <w:i/>
          <w:sz w:val="24"/>
          <w:szCs w:val="24"/>
        </w:rPr>
        <w:t>Белоозере</w:t>
      </w:r>
      <w:proofErr w:type="spellEnd"/>
      <w:r w:rsidRPr="00347CC3">
        <w:rPr>
          <w:rFonts w:ascii="Times New Roman" w:hAnsi="Times New Roman" w:cs="Times New Roman"/>
          <w:bCs/>
          <w:i/>
          <w:sz w:val="24"/>
          <w:szCs w:val="24"/>
        </w:rPr>
        <w:t>, а третий, Трувор, — в Изборске. И от тех варягов прозвалась Русская земля</w:t>
      </w:r>
      <w:r w:rsidR="00347CC3" w:rsidRPr="00347CC3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Pr="00347CC3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347CC3" w:rsidRDefault="00347CC3" w:rsidP="00347CC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CC3">
        <w:rPr>
          <w:rFonts w:ascii="Times New Roman" w:hAnsi="Times New Roman" w:cs="Times New Roman"/>
          <w:bCs/>
          <w:sz w:val="24"/>
          <w:szCs w:val="24"/>
        </w:rPr>
        <w:t>Здесь приведен отрывок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«Повести временных лет», который повествует о призвании варягов и первого князя Руси. </w:t>
      </w:r>
    </w:p>
    <w:p w:rsidR="00347CC3" w:rsidRDefault="00347CC3" w:rsidP="00347CC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Начинаем анализ текста и стадию вызова. Вызываем знания детей по разным сферам. Учитель подталкивает детей к нужным выводам. Дает подсказки. Приходим  к выводу, что рассказ похож на сказку. Три брата. Им мирно отдали власть. И они построили Русское государство.</w:t>
      </w:r>
    </w:p>
    <w:p w:rsidR="00347CC3" w:rsidRDefault="00347CC3" w:rsidP="00347CC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Приходим к выводу, что  все было сложнее, чем описано в летописи.</w:t>
      </w:r>
    </w:p>
    <w:p w:rsidR="00347CC3" w:rsidRDefault="00347CC3" w:rsidP="00347CC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Осмысление: вместе  с учителем изучают текст параграфа и  карты. Узнают про роль городов, торговых путей через Русь, появление у славян княжеской власт</w:t>
      </w:r>
      <w:r w:rsidR="00C12715">
        <w:rPr>
          <w:rFonts w:ascii="Times New Roman" w:hAnsi="Times New Roman" w:cs="Times New Roman"/>
          <w:bCs/>
          <w:sz w:val="24"/>
          <w:szCs w:val="24"/>
        </w:rPr>
        <w:t>и,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разделения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 знать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простолюдинов. </w:t>
      </w:r>
    </w:p>
    <w:p w:rsidR="00C12715" w:rsidRDefault="00C12715" w:rsidP="00347CC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Вывод: кроме призвания варягов, были множество других факторов, приведших к появлению Древнерусского княжества. Роль Рюрика, если он существовал, не основная. И без варягов Русь появилась бы, так как сложились нужные предпосылки: торговые пути по рекам Руси привели к появлению городов, развитие общества привело к отделению князей и дружины от основной массы населения. </w:t>
      </w:r>
    </w:p>
    <w:p w:rsidR="00C12715" w:rsidRDefault="00C12715" w:rsidP="00C12715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12715">
        <w:rPr>
          <w:rFonts w:ascii="Times New Roman" w:hAnsi="Times New Roman" w:cs="Times New Roman"/>
          <w:bCs/>
          <w:iCs/>
          <w:sz w:val="24"/>
          <w:szCs w:val="24"/>
        </w:rPr>
        <w:t>Работа с текстом</w:t>
      </w:r>
    </w:p>
    <w:p w:rsidR="00C12715" w:rsidRDefault="00C12715" w:rsidP="00C12715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Технология критического мышления может применяться и на одном из этапов урока. </w:t>
      </w:r>
    </w:p>
    <w:p w:rsidR="00810ACE" w:rsidRPr="00C12715" w:rsidRDefault="00810ACE" w:rsidP="00C12715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тема 6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про Литовское государство.  Отрывок немецкой летописи о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Грюнвальдской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битве.</w:t>
      </w:r>
    </w:p>
    <w:p w:rsidR="00C12715" w:rsidRPr="00C12715" w:rsidRDefault="00810ACE" w:rsidP="00C127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="00C12715" w:rsidRPr="00C1271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Союзниками королей Кракова и Литвы являлись сарацины, турки, персы, </w:t>
      </w:r>
      <w:proofErr w:type="spellStart"/>
      <w:r w:rsidR="00C12715" w:rsidRPr="00C12715">
        <w:rPr>
          <w:rFonts w:ascii="Times New Roman" w:hAnsi="Times New Roman" w:cs="Times New Roman"/>
          <w:bCs/>
          <w:i/>
          <w:iCs/>
          <w:sz w:val="24"/>
          <w:szCs w:val="24"/>
        </w:rPr>
        <w:t>мидийцы</w:t>
      </w:r>
      <w:proofErr w:type="spellEnd"/>
      <w:r w:rsidR="00C12715" w:rsidRPr="00C1271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а также язычники из Дамаска и с Каспия. Ягайло имел 1 700 000 человек, </w:t>
      </w:r>
      <w:proofErr w:type="spellStart"/>
      <w:r w:rsidR="00C12715" w:rsidRPr="00C12715">
        <w:rPr>
          <w:rFonts w:ascii="Times New Roman" w:hAnsi="Times New Roman" w:cs="Times New Roman"/>
          <w:bCs/>
          <w:i/>
          <w:iCs/>
          <w:sz w:val="24"/>
          <w:szCs w:val="24"/>
        </w:rPr>
        <w:t>Витовт</w:t>
      </w:r>
      <w:proofErr w:type="spellEnd"/>
      <w:r w:rsidR="00C12715" w:rsidRPr="00C1271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— 2 800 000, </w:t>
      </w:r>
      <w:r w:rsidR="00C12715" w:rsidRPr="00C12715">
        <w:rPr>
          <w:rFonts w:ascii="Cambria Math" w:hAnsi="Cambria Math" w:cs="Cambria Math"/>
          <w:bCs/>
          <w:i/>
          <w:iCs/>
          <w:sz w:val="24"/>
          <w:szCs w:val="24"/>
        </w:rPr>
        <w:t>≪</w:t>
      </w:r>
      <w:r w:rsidR="00C12715" w:rsidRPr="00C12715">
        <w:rPr>
          <w:rFonts w:ascii="Times New Roman" w:hAnsi="Times New Roman" w:cs="Times New Roman"/>
          <w:bCs/>
          <w:i/>
          <w:iCs/>
          <w:sz w:val="24"/>
          <w:szCs w:val="24"/>
        </w:rPr>
        <w:t>император татар</w:t>
      </w:r>
      <w:r w:rsidR="00C12715" w:rsidRPr="00C12715">
        <w:rPr>
          <w:rFonts w:ascii="Cambria Math" w:hAnsi="Cambria Math" w:cs="Cambria Math"/>
          <w:bCs/>
          <w:i/>
          <w:iCs/>
          <w:sz w:val="24"/>
          <w:szCs w:val="24"/>
        </w:rPr>
        <w:t>≫</w:t>
      </w:r>
      <w:r w:rsidR="00C12715" w:rsidRPr="00C1271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— 1 500 000, и, кроме того, </w:t>
      </w:r>
      <w:r w:rsidR="00C12715" w:rsidRPr="00C12715">
        <w:rPr>
          <w:rFonts w:ascii="Cambria Math" w:hAnsi="Cambria Math" w:cs="Cambria Math"/>
          <w:bCs/>
          <w:i/>
          <w:iCs/>
          <w:sz w:val="24"/>
          <w:szCs w:val="24"/>
        </w:rPr>
        <w:t>≪</w:t>
      </w:r>
      <w:r w:rsidR="00C12715" w:rsidRPr="00C12715">
        <w:rPr>
          <w:rFonts w:ascii="Times New Roman" w:hAnsi="Times New Roman" w:cs="Times New Roman"/>
          <w:bCs/>
          <w:i/>
          <w:iCs/>
          <w:sz w:val="24"/>
          <w:szCs w:val="24"/>
        </w:rPr>
        <w:t>король Новгорода</w:t>
      </w:r>
      <w:r w:rsidR="00C12715" w:rsidRPr="00C12715">
        <w:rPr>
          <w:rFonts w:ascii="Cambria Math" w:hAnsi="Cambria Math" w:cs="Cambria Math"/>
          <w:bCs/>
          <w:i/>
          <w:iCs/>
          <w:sz w:val="24"/>
          <w:szCs w:val="24"/>
        </w:rPr>
        <w:t>≫</w:t>
      </w:r>
      <w:r w:rsidR="00C12715" w:rsidRPr="00C1271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стоял во главе большого числа людей. Общее число язычников продолжатель </w:t>
      </w:r>
      <w:proofErr w:type="spellStart"/>
      <w:r w:rsidR="00C12715" w:rsidRPr="00C12715">
        <w:rPr>
          <w:rFonts w:ascii="Times New Roman" w:hAnsi="Times New Roman" w:cs="Times New Roman"/>
          <w:bCs/>
          <w:i/>
          <w:iCs/>
          <w:sz w:val="24"/>
          <w:szCs w:val="24"/>
        </w:rPr>
        <w:t>Детмара</w:t>
      </w:r>
      <w:proofErr w:type="spellEnd"/>
      <w:r w:rsidR="00C12715" w:rsidRPr="00C1271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определяет в 5 100 </w:t>
      </w:r>
      <w:r w:rsidR="00C12715" w:rsidRPr="00C12715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000 человек, хотя если сложить указанное им же количество людей Ягайло, </w:t>
      </w:r>
      <w:proofErr w:type="spellStart"/>
      <w:r w:rsidR="00C12715" w:rsidRPr="00C12715">
        <w:rPr>
          <w:rFonts w:ascii="Times New Roman" w:hAnsi="Times New Roman" w:cs="Times New Roman"/>
          <w:bCs/>
          <w:i/>
          <w:iCs/>
          <w:sz w:val="24"/>
          <w:szCs w:val="24"/>
        </w:rPr>
        <w:t>Витовта</w:t>
      </w:r>
      <w:proofErr w:type="spellEnd"/>
      <w:r w:rsidR="00C12715" w:rsidRPr="00C1271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татар, получается уже 6 000 000.</w:t>
      </w:r>
    </w:p>
    <w:p w:rsidR="00C12715" w:rsidRPr="00C12715" w:rsidRDefault="00C12715" w:rsidP="00C127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2715">
        <w:rPr>
          <w:rFonts w:ascii="Times New Roman" w:hAnsi="Times New Roman" w:cs="Times New Roman"/>
          <w:bCs/>
          <w:i/>
          <w:iCs/>
          <w:sz w:val="24"/>
          <w:szCs w:val="24"/>
        </w:rPr>
        <w:t>Язычникам противостояли достойные рыцари, короли, герцоги и графы. В битве  со стороны христиан погибло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71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24 000 человек, в том числе 500 рыцарей Тевтонского ордена</w:t>
      </w:r>
      <w:r w:rsidR="00810ACE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C12715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810ACE" w:rsidRDefault="00810ACE" w:rsidP="00810A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информацию в тексте, с опорой на прежние знания, дети приходят к выводу, что почти все здесь придумано и преувеличено: 1) слишком большая численность армий – автор фантазирует. Даже сейчас нельзя собрать столько воинов в одном месте. 2) в битве литовцев и немцев откуда-то взялись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мидийцы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(которых в это время не существовало), персы, сарацины.</w:t>
      </w:r>
    </w:p>
    <w:p w:rsidR="00810ACE" w:rsidRDefault="00810ACE" w:rsidP="00810A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Изучив текст, дети приходят к выводу, что Тевтонский орден оправдывал свое поражение завышением численности противника. И </w:t>
      </w:r>
      <w:r w:rsidR="00A077FD">
        <w:rPr>
          <w:rFonts w:ascii="Times New Roman" w:hAnsi="Times New Roman" w:cs="Times New Roman"/>
          <w:sz w:val="24"/>
          <w:szCs w:val="24"/>
        </w:rPr>
        <w:t>делаю</w:t>
      </w:r>
      <w:r w:rsidR="008B5460">
        <w:rPr>
          <w:rFonts w:ascii="Times New Roman" w:hAnsi="Times New Roman" w:cs="Times New Roman"/>
          <w:sz w:val="24"/>
          <w:szCs w:val="24"/>
        </w:rPr>
        <w:t>т</w:t>
      </w:r>
      <w:r w:rsidR="00A077FD">
        <w:rPr>
          <w:rFonts w:ascii="Times New Roman" w:hAnsi="Times New Roman" w:cs="Times New Roman"/>
          <w:sz w:val="24"/>
          <w:szCs w:val="24"/>
        </w:rPr>
        <w:t xml:space="preserve"> для себя вывод, что к информации нужно подходить с критическим отношением.</w:t>
      </w:r>
    </w:p>
    <w:p w:rsidR="00497DC1" w:rsidRDefault="00497DC1" w:rsidP="00810A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DC1" w:rsidRDefault="00497DC1" w:rsidP="00497DC1">
      <w:pPr>
        <w:spacing w:after="0" w:line="360" w:lineRule="auto"/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97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 текст с ошибками.</w:t>
      </w:r>
    </w:p>
    <w:p w:rsidR="00497DC1" w:rsidRPr="00497DC1" w:rsidRDefault="00497DC1" w:rsidP="00497DC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7DC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Способствует развитию критического мышления при чтении и письме. С помощью ИКТ или на карточках можно включать в урок тексты с ошибками, которые учащиеся должны найти и исправить. </w:t>
      </w:r>
      <w:proofErr w:type="gramStart"/>
      <w:r w:rsidRPr="00497DC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Например</w:t>
      </w:r>
      <w:proofErr w:type="gram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тест с ошибками для 9 класса</w:t>
      </w:r>
      <w:r w:rsidRPr="00497DC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</w:t>
      </w:r>
    </w:p>
    <w:p w:rsidR="00497DC1" w:rsidRDefault="00497DC1" w:rsidP="00497DC1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97DC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«В период правления Николая I большое внимание уделялось вопросам идеологии. Министр народного просвещения граф С. С. Уваров выработал формулу «православие, демократия, народность», которая должна была определять основное направление официальной политики. Общественная жизнь страны в это время характеризовалась наличием различных кружков, где главную роль играли так называемые декабристы и славянофилы, спорившие о судьбе Росс</w:t>
      </w:r>
      <w:proofErr w:type="gramStart"/>
      <w:r w:rsidRPr="00497DC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ии и её</w:t>
      </w:r>
      <w:proofErr w:type="gramEnd"/>
      <w:r w:rsidRPr="00497DC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исторических перспективах».</w:t>
      </w:r>
    </w:p>
    <w:p w:rsidR="00497DC1" w:rsidRDefault="00497DC1" w:rsidP="00497DC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7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Здесь учащиеся с опорой на свои знания находят две ошибки: «Православие, демократия, народность» - «Православие, самодержавие, народность». «Декабристы и </w:t>
      </w:r>
      <w:r w:rsidR="00971F95" w:rsidRPr="00497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славянофилы</w:t>
      </w:r>
      <w:r w:rsidRPr="00497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- «западники и славянофилы»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71F95" w:rsidRDefault="00971F95" w:rsidP="00497DC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71F95" w:rsidRDefault="00971F95" w:rsidP="00971F9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71F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Уроки обществознания с применением технологии критического мышления</w:t>
      </w:r>
    </w:p>
    <w:p w:rsidR="00971F95" w:rsidRDefault="00971F95" w:rsidP="00971F9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F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Структурно применение технологии критического мышления в обществознании не отличается от истории. Разница лишь в предметном</w:t>
      </w:r>
      <w:r w:rsidR="0085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Pr="00971F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одержании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50F00" w:rsidRDefault="00850F00" w:rsidP="00850F0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Пример:  9кл. </w:t>
      </w:r>
      <w:r w:rsidRPr="00850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Тема: Государство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50F00" w:rsidTr="00850F00">
        <w:tc>
          <w:tcPr>
            <w:tcW w:w="3284" w:type="dxa"/>
          </w:tcPr>
          <w:p w:rsidR="00850F00" w:rsidRDefault="00850F00" w:rsidP="00971F9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5" w:type="dxa"/>
          </w:tcPr>
          <w:p w:rsidR="00850F00" w:rsidRDefault="00F614E8" w:rsidP="00971F9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 учителя</w:t>
            </w:r>
          </w:p>
        </w:tc>
        <w:tc>
          <w:tcPr>
            <w:tcW w:w="3285" w:type="dxa"/>
          </w:tcPr>
          <w:p w:rsidR="00850F00" w:rsidRDefault="00F614E8" w:rsidP="00971F9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 учеников</w:t>
            </w:r>
          </w:p>
        </w:tc>
      </w:tr>
      <w:tr w:rsidR="00850F00" w:rsidTr="00850F00">
        <w:tc>
          <w:tcPr>
            <w:tcW w:w="3284" w:type="dxa"/>
          </w:tcPr>
          <w:p w:rsidR="00850F00" w:rsidRDefault="00850F00" w:rsidP="00971F9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Вызов</w:t>
            </w:r>
          </w:p>
        </w:tc>
        <w:tc>
          <w:tcPr>
            <w:tcW w:w="3285" w:type="dxa"/>
          </w:tcPr>
          <w:p w:rsidR="00F614E8" w:rsidRDefault="00850F00" w:rsidP="00971F9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Проблемные вопросы: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«Может ли Россия быть и республикой, и федерацией</w:t>
            </w:r>
            <w:r w:rsidRPr="00850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850F00" w:rsidRPr="00850F00" w:rsidRDefault="00850F00" w:rsidP="00971F9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Царь и президент в чем отличие</w:t>
            </w:r>
            <w:r w:rsidRPr="00850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85" w:type="dxa"/>
          </w:tcPr>
          <w:p w:rsidR="00850F00" w:rsidRDefault="00850F00" w:rsidP="00971F9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Ученики вспоминают, что 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известно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государственном устройстве России.</w:t>
            </w:r>
          </w:p>
        </w:tc>
      </w:tr>
      <w:tr w:rsidR="00850F00" w:rsidTr="00850F00">
        <w:tc>
          <w:tcPr>
            <w:tcW w:w="3284" w:type="dxa"/>
          </w:tcPr>
          <w:p w:rsidR="00850F00" w:rsidRDefault="00850F00" w:rsidP="00971F9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Осмысление</w:t>
            </w:r>
          </w:p>
        </w:tc>
        <w:tc>
          <w:tcPr>
            <w:tcW w:w="3285" w:type="dxa"/>
          </w:tcPr>
          <w:p w:rsidR="00850F00" w:rsidRDefault="00F614E8" w:rsidP="00971F9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 направляет работу учеников. </w:t>
            </w:r>
          </w:p>
        </w:tc>
        <w:tc>
          <w:tcPr>
            <w:tcW w:w="3285" w:type="dxa"/>
          </w:tcPr>
          <w:p w:rsidR="00850F00" w:rsidRDefault="00F614E8" w:rsidP="00971F9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Ученики читают текст параграфа, записывая основные моменты. Они узнают  про происхождение государства, его признаки, </w:t>
            </w:r>
          </w:p>
          <w:p w:rsidR="00F614E8" w:rsidRDefault="00F614E8" w:rsidP="00971F9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Формы правлени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монархия и республика, формы территориального устройства  федерации, унитарные государства и конфедерации</w:t>
            </w:r>
          </w:p>
        </w:tc>
      </w:tr>
      <w:tr w:rsidR="00850F00" w:rsidTr="00850F00">
        <w:tc>
          <w:tcPr>
            <w:tcW w:w="3284" w:type="dxa"/>
          </w:tcPr>
          <w:p w:rsidR="00850F00" w:rsidRDefault="00850F00" w:rsidP="00971F9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Рефлексия </w:t>
            </w:r>
          </w:p>
        </w:tc>
        <w:tc>
          <w:tcPr>
            <w:tcW w:w="3285" w:type="dxa"/>
          </w:tcPr>
          <w:p w:rsidR="00850F00" w:rsidRDefault="00F614E8" w:rsidP="00971F9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возвращает детей к проблемным вопросам. Просит внести дополнения, исправить неточности и ошибки</w:t>
            </w:r>
          </w:p>
        </w:tc>
        <w:tc>
          <w:tcPr>
            <w:tcW w:w="3285" w:type="dxa"/>
          </w:tcPr>
          <w:p w:rsidR="00850F00" w:rsidRDefault="00F614E8" w:rsidP="00971F9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Учащиеся соотносят новую информацию со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отвечают на проблемные вопросы.</w:t>
            </w:r>
          </w:p>
        </w:tc>
      </w:tr>
    </w:tbl>
    <w:p w:rsidR="00850F00" w:rsidRDefault="00850F00" w:rsidP="00971F9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71F95" w:rsidRDefault="00F614E8" w:rsidP="00F614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4E8">
        <w:rPr>
          <w:rFonts w:ascii="Times New Roman" w:hAnsi="Times New Roman" w:cs="Times New Roman"/>
          <w:sz w:val="24"/>
          <w:szCs w:val="24"/>
        </w:rPr>
        <w:t>Тема урока: «</w:t>
      </w:r>
      <w:proofErr w:type="gramStart"/>
      <w:r w:rsidRPr="00F614E8">
        <w:rPr>
          <w:rFonts w:ascii="Times New Roman" w:hAnsi="Times New Roman" w:cs="Times New Roman"/>
          <w:sz w:val="24"/>
          <w:szCs w:val="24"/>
        </w:rPr>
        <w:t>Виновен-отвечай</w:t>
      </w:r>
      <w:proofErr w:type="gramEnd"/>
      <w:r w:rsidRPr="00F614E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7 класс.</w:t>
      </w:r>
    </w:p>
    <w:p w:rsidR="00F614E8" w:rsidRDefault="00F614E8" w:rsidP="00F61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Стадия вызова: дается ситуация. 15-летний и 13-летний мальчики совершили правонарушение. Кража из магазина на сумму 8 тысяч рублей. И вопросы к ситуации:</w:t>
      </w:r>
    </w:p>
    <w:p w:rsidR="00F614E8" w:rsidRDefault="00F614E8" w:rsidP="00F614E8">
      <w:pPr>
        <w:pStyle w:val="ac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одинакова ли ответственность мальчиков</w:t>
      </w:r>
    </w:p>
    <w:p w:rsidR="00F614E8" w:rsidRDefault="00F614E8" w:rsidP="00F614E8">
      <w:pPr>
        <w:pStyle w:val="ac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какому виду правонарушений относятся действия приятелей</w:t>
      </w:r>
    </w:p>
    <w:p w:rsidR="00F614E8" w:rsidRDefault="00F614E8" w:rsidP="00F614E8">
      <w:pPr>
        <w:pStyle w:val="ac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для них наказания.</w:t>
      </w:r>
    </w:p>
    <w:p w:rsidR="00F614E8" w:rsidRDefault="00F614E8" w:rsidP="00F614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14E8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F614E8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F614E8">
        <w:rPr>
          <w:rFonts w:ascii="Times New Roman" w:hAnsi="Times New Roman" w:cs="Times New Roman"/>
          <w:sz w:val="24"/>
          <w:szCs w:val="24"/>
        </w:rPr>
        <w:t xml:space="preserve"> пытаются на основании своего опыта и знаний ответить на вопросы</w:t>
      </w:r>
      <w:r>
        <w:rPr>
          <w:rFonts w:ascii="Times New Roman" w:hAnsi="Times New Roman" w:cs="Times New Roman"/>
          <w:sz w:val="24"/>
          <w:szCs w:val="24"/>
        </w:rPr>
        <w:t xml:space="preserve"> и за</w:t>
      </w:r>
      <w:r w:rsidR="005703E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исывают свои предположения.</w:t>
      </w:r>
    </w:p>
    <w:p w:rsidR="005703EA" w:rsidRDefault="005703EA" w:rsidP="00F614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Стадия осмысления: изучение параграфа. Ученики узнают о видах правонарушения: проступки и преступления. О возрасте уголовной ответственности в14 лет, о  возрасте административной ответственности. О формах наказания: штраф, тюремное заключение. И т.д.</w:t>
      </w:r>
    </w:p>
    <w:p w:rsidR="005703EA" w:rsidRPr="005703EA" w:rsidRDefault="005703EA" w:rsidP="00971F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Рефлексия: исправление своих первоначальных записей на основе новых знаний. Закрепление новых знани</w:t>
      </w:r>
      <w:r w:rsidR="0048589C">
        <w:rPr>
          <w:rFonts w:ascii="Times New Roman" w:hAnsi="Times New Roman" w:cs="Times New Roman"/>
          <w:sz w:val="24"/>
          <w:szCs w:val="24"/>
        </w:rPr>
        <w:t>й</w:t>
      </w:r>
      <w:bookmarkStart w:id="0" w:name="_GoBack"/>
      <w:bookmarkEnd w:id="0"/>
    </w:p>
    <w:p w:rsidR="00971F95" w:rsidRPr="005703EA" w:rsidRDefault="005703EA" w:rsidP="005703E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03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Заключение</w:t>
      </w:r>
    </w:p>
    <w:p w:rsidR="00971F95" w:rsidRPr="00271468" w:rsidRDefault="005703EA" w:rsidP="0027146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03E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Эта технология мне понравилась своей универсальностью, она приемлема для разных возрастов, как по истории, так и по обществознанию, основной акцент делается на личный </w:t>
      </w:r>
      <w:r w:rsidRPr="0027146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опыт и предшествующие знания у детей.</w:t>
      </w:r>
    </w:p>
    <w:p w:rsidR="00271468" w:rsidRDefault="005703EA" w:rsidP="002714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468">
        <w:rPr>
          <w:rFonts w:ascii="Times New Roman" w:hAnsi="Times New Roman" w:cs="Times New Roman"/>
          <w:sz w:val="24"/>
          <w:szCs w:val="24"/>
        </w:rPr>
        <w:t xml:space="preserve">Использование данной технологии учит детей критическому мышлению. </w:t>
      </w:r>
      <w:r w:rsidRPr="00271468">
        <w:rPr>
          <w:rFonts w:ascii="Times New Roman" w:hAnsi="Times New Roman" w:cs="Times New Roman"/>
          <w:color w:val="000000"/>
          <w:sz w:val="24"/>
          <w:szCs w:val="24"/>
        </w:rPr>
        <w:t xml:space="preserve">В эпоху информационных технологий человек имеет доступ к всевозможной информации. В Интернете </w:t>
      </w:r>
      <w:r w:rsidR="00271468">
        <w:rPr>
          <w:rFonts w:ascii="Times New Roman" w:hAnsi="Times New Roman" w:cs="Times New Roman"/>
          <w:color w:val="000000"/>
          <w:sz w:val="24"/>
          <w:szCs w:val="24"/>
        </w:rPr>
        <w:t>информация предоставлена нам</w:t>
      </w:r>
      <w:r w:rsidRPr="00271468">
        <w:rPr>
          <w:rFonts w:ascii="Times New Roman" w:hAnsi="Times New Roman" w:cs="Times New Roman"/>
          <w:color w:val="000000"/>
          <w:sz w:val="24"/>
          <w:szCs w:val="24"/>
        </w:rPr>
        <w:t xml:space="preserve"> в готовом, переработанном виде. Каждый учащийся, не прилагая особых усилий, может найти ответ на любой вопрос, тем самым оставив не задействованными свои интеллектуальные способности, которые в свою очередь, в виду своей </w:t>
      </w:r>
      <w:proofErr w:type="spellStart"/>
      <w:r w:rsidRPr="00271468">
        <w:rPr>
          <w:rFonts w:ascii="Times New Roman" w:hAnsi="Times New Roman" w:cs="Times New Roman"/>
          <w:color w:val="000000"/>
          <w:sz w:val="24"/>
          <w:szCs w:val="24"/>
        </w:rPr>
        <w:t>невостребованности</w:t>
      </w:r>
      <w:proofErr w:type="spellEnd"/>
      <w:r w:rsidRPr="00271468">
        <w:rPr>
          <w:rFonts w:ascii="Times New Roman" w:hAnsi="Times New Roman" w:cs="Times New Roman"/>
          <w:color w:val="000000"/>
          <w:sz w:val="24"/>
          <w:szCs w:val="24"/>
        </w:rPr>
        <w:t xml:space="preserve"> не развиваются.  </w:t>
      </w:r>
      <w:r w:rsidR="00271468">
        <w:rPr>
          <w:rFonts w:ascii="Times New Roman" w:hAnsi="Times New Roman" w:cs="Times New Roman"/>
          <w:color w:val="000000"/>
          <w:sz w:val="24"/>
          <w:szCs w:val="24"/>
        </w:rPr>
        <w:t>Часто информация в сети не соответствует реальности.</w:t>
      </w:r>
    </w:p>
    <w:p w:rsidR="005703EA" w:rsidRDefault="005703EA" w:rsidP="002714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468">
        <w:rPr>
          <w:rFonts w:ascii="Times New Roman" w:hAnsi="Times New Roman" w:cs="Times New Roman"/>
          <w:color w:val="000000"/>
          <w:sz w:val="24"/>
          <w:szCs w:val="24"/>
        </w:rPr>
        <w:t>Критическое мышление дает детям навыки работы с этой информацией,</w:t>
      </w:r>
      <w:r w:rsidR="00271468" w:rsidRPr="00271468">
        <w:rPr>
          <w:rFonts w:ascii="Times New Roman" w:hAnsi="Times New Roman" w:cs="Times New Roman"/>
          <w:color w:val="000000"/>
          <w:sz w:val="24"/>
          <w:szCs w:val="24"/>
        </w:rPr>
        <w:t xml:space="preserve"> навыки проверки ее на достоверность. Что особенно актуально в век Интернета. </w:t>
      </w:r>
    </w:p>
    <w:p w:rsidR="00271468" w:rsidRDefault="00271468" w:rsidP="00271468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Критическое мышление как технология универсально и применима во всех предметах. </w:t>
      </w:r>
      <w:r w:rsidRPr="00271468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в виде трех стадий соответствует психологии людей: </w:t>
      </w:r>
      <w:r w:rsidRPr="0027146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сначала надо настроиться, вспомнить, что тебе известно по этой теме, затем познакомиться с новой информацией, потом подумать, для чего тебе понадобятся полученные знания, и как ты их сможешь применять.</w:t>
      </w:r>
    </w:p>
    <w:p w:rsidR="00271468" w:rsidRDefault="00271468" w:rsidP="00271468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7146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Применяя технологию на уроках, я </w:t>
      </w:r>
      <w:r w:rsidR="0062581E" w:rsidRPr="0027146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заметил,</w:t>
      </w:r>
      <w:r w:rsidRPr="0027146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что ученики  научились добывать в море информации нужную, подходить к информации критически, структурировать информацию, фиксировать ее различными способами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271468" w:rsidRDefault="00271468" w:rsidP="00271468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71468" w:rsidRDefault="00271468" w:rsidP="00271468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71468" w:rsidRDefault="00271468" w:rsidP="00271468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71468" w:rsidRDefault="00271468" w:rsidP="00271468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71468" w:rsidRDefault="00271468" w:rsidP="00271468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71468" w:rsidRDefault="00271468" w:rsidP="00271468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71468" w:rsidRDefault="00271468" w:rsidP="00271468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71468" w:rsidRPr="00271468" w:rsidRDefault="00271468" w:rsidP="00271468">
      <w:pPr>
        <w:spacing w:line="36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271468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lastRenderedPageBreak/>
        <w:t>Список литературы и источников</w:t>
      </w:r>
    </w:p>
    <w:p w:rsidR="00120FCB" w:rsidRDefault="00120FCB" w:rsidP="00120FCB">
      <w:pPr>
        <w:pStyle w:val="ac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Загашев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И.О. Заир-Бек С.И. Критическое мышление: технология развития.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Пб , 2003</w:t>
      </w:r>
    </w:p>
    <w:p w:rsidR="00D70096" w:rsidRDefault="00120FCB" w:rsidP="00120FCB">
      <w:pPr>
        <w:pStyle w:val="ac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0FCB">
        <w:rPr>
          <w:rFonts w:ascii="Times New Roman" w:hAnsi="Times New Roman" w:cs="Times New Roman"/>
          <w:color w:val="000000" w:themeColor="text1"/>
          <w:sz w:val="24"/>
          <w:szCs w:val="24"/>
        </w:rPr>
        <w:t>Муштавинская</w:t>
      </w:r>
      <w:proofErr w:type="spellEnd"/>
      <w:r w:rsidRPr="00120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И.В. Технология критического мышления на уроке и в системе подготовки учителя. – М.: </w:t>
      </w:r>
      <w:proofErr w:type="spellStart"/>
      <w:r w:rsidRPr="00120FCB">
        <w:rPr>
          <w:rFonts w:ascii="Times New Roman" w:hAnsi="Times New Roman" w:cs="Times New Roman"/>
          <w:color w:val="000000" w:themeColor="text1"/>
          <w:sz w:val="24"/>
          <w:szCs w:val="24"/>
        </w:rPr>
        <w:t>Каро</w:t>
      </w:r>
      <w:proofErr w:type="spellEnd"/>
      <w:r w:rsidRPr="00120FCB">
        <w:rPr>
          <w:rFonts w:ascii="Times New Roman" w:hAnsi="Times New Roman" w:cs="Times New Roman"/>
          <w:color w:val="000000" w:themeColor="text1"/>
          <w:sz w:val="24"/>
          <w:szCs w:val="24"/>
        </w:rPr>
        <w:t>, 2017</w:t>
      </w:r>
    </w:p>
    <w:p w:rsidR="00120FCB" w:rsidRPr="00120FCB" w:rsidRDefault="006661E9" w:rsidP="00120FCB">
      <w:pPr>
        <w:pStyle w:val="ac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120FCB" w:rsidRPr="00120FCB">
          <w:rPr>
            <w:rStyle w:val="ae"/>
            <w:rFonts w:ascii="Times New Roman" w:hAnsi="Times New Roman" w:cs="Times New Roman"/>
            <w:sz w:val="24"/>
            <w:szCs w:val="24"/>
          </w:rPr>
          <w:t>http://www.schoolnano.ru/node/8964</w:t>
        </w:r>
      </w:hyperlink>
      <w:r w:rsidR="00120FCB" w:rsidRPr="00120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0FCB" w:rsidRPr="00120FCB">
        <w:rPr>
          <w:color w:val="000000" w:themeColor="text1"/>
          <w:sz w:val="24"/>
          <w:szCs w:val="24"/>
        </w:rPr>
        <w:t>-</w:t>
      </w:r>
    </w:p>
    <w:p w:rsidR="00120FCB" w:rsidRPr="00120FCB" w:rsidRDefault="00120FCB" w:rsidP="00120FCB">
      <w:pPr>
        <w:pStyle w:val="ac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20FCB" w:rsidRPr="00120FCB" w:rsidSect="0085530B">
      <w:footerReference w:type="default" r:id="rId10"/>
      <w:pgSz w:w="11906" w:h="16838"/>
      <w:pgMar w:top="1418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1E9" w:rsidRDefault="006661E9" w:rsidP="0085530B">
      <w:pPr>
        <w:spacing w:after="0" w:line="240" w:lineRule="auto"/>
      </w:pPr>
      <w:r>
        <w:separator/>
      </w:r>
    </w:p>
  </w:endnote>
  <w:endnote w:type="continuationSeparator" w:id="0">
    <w:p w:rsidR="006661E9" w:rsidRDefault="006661E9" w:rsidP="0085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390826"/>
      <w:docPartObj>
        <w:docPartGallery w:val="Page Numbers (Bottom of Page)"/>
        <w:docPartUnique/>
      </w:docPartObj>
    </w:sdtPr>
    <w:sdtEndPr/>
    <w:sdtContent>
      <w:p w:rsidR="00271468" w:rsidRDefault="002714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89C">
          <w:rPr>
            <w:noProof/>
          </w:rPr>
          <w:t>10</w:t>
        </w:r>
        <w:r>
          <w:fldChar w:fldCharType="end"/>
        </w:r>
      </w:p>
    </w:sdtContent>
  </w:sdt>
  <w:p w:rsidR="00271468" w:rsidRDefault="002714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1E9" w:rsidRDefault="006661E9" w:rsidP="0085530B">
      <w:pPr>
        <w:spacing w:after="0" w:line="240" w:lineRule="auto"/>
      </w:pPr>
      <w:r>
        <w:separator/>
      </w:r>
    </w:p>
  </w:footnote>
  <w:footnote w:type="continuationSeparator" w:id="0">
    <w:p w:rsidR="006661E9" w:rsidRDefault="006661E9" w:rsidP="0085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84E"/>
    <w:multiLevelType w:val="hybridMultilevel"/>
    <w:tmpl w:val="B7ACD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450C1"/>
    <w:multiLevelType w:val="hybridMultilevel"/>
    <w:tmpl w:val="011E4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C6E71"/>
    <w:multiLevelType w:val="hybridMultilevel"/>
    <w:tmpl w:val="04CEB8D4"/>
    <w:lvl w:ilvl="0" w:tplc="661C9BA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B07D45"/>
    <w:multiLevelType w:val="hybridMultilevel"/>
    <w:tmpl w:val="15829694"/>
    <w:lvl w:ilvl="0" w:tplc="2062B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A4C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01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C0C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04B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6C7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AD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AF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C81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81D485A"/>
    <w:multiLevelType w:val="hybridMultilevel"/>
    <w:tmpl w:val="3BB26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71151"/>
    <w:multiLevelType w:val="hybridMultilevel"/>
    <w:tmpl w:val="7CCC2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9B"/>
    <w:rsid w:val="000017DA"/>
    <w:rsid w:val="000103E0"/>
    <w:rsid w:val="00016969"/>
    <w:rsid w:val="00020D39"/>
    <w:rsid w:val="000215D3"/>
    <w:rsid w:val="00025158"/>
    <w:rsid w:val="00030C29"/>
    <w:rsid w:val="00030CD8"/>
    <w:rsid w:val="00035CC9"/>
    <w:rsid w:val="00036FE7"/>
    <w:rsid w:val="00056C75"/>
    <w:rsid w:val="00064CEF"/>
    <w:rsid w:val="00071BAA"/>
    <w:rsid w:val="000742E0"/>
    <w:rsid w:val="00093BAA"/>
    <w:rsid w:val="00097802"/>
    <w:rsid w:val="000A1399"/>
    <w:rsid w:val="000B249B"/>
    <w:rsid w:val="000C1949"/>
    <w:rsid w:val="000D4646"/>
    <w:rsid w:val="000D6E22"/>
    <w:rsid w:val="000E14E7"/>
    <w:rsid w:val="000E1F69"/>
    <w:rsid w:val="000E1F75"/>
    <w:rsid w:val="000E6734"/>
    <w:rsid w:val="000F0226"/>
    <w:rsid w:val="00102D0D"/>
    <w:rsid w:val="00105FFE"/>
    <w:rsid w:val="001076B4"/>
    <w:rsid w:val="00111866"/>
    <w:rsid w:val="00120FCB"/>
    <w:rsid w:val="00121C23"/>
    <w:rsid w:val="00125077"/>
    <w:rsid w:val="00132BA9"/>
    <w:rsid w:val="0013382B"/>
    <w:rsid w:val="00135127"/>
    <w:rsid w:val="001354E1"/>
    <w:rsid w:val="0013622E"/>
    <w:rsid w:val="00140A2B"/>
    <w:rsid w:val="001459CB"/>
    <w:rsid w:val="001478B0"/>
    <w:rsid w:val="00161F74"/>
    <w:rsid w:val="00165DFA"/>
    <w:rsid w:val="00167E80"/>
    <w:rsid w:val="00170937"/>
    <w:rsid w:val="00171B8D"/>
    <w:rsid w:val="00173E5B"/>
    <w:rsid w:val="00180976"/>
    <w:rsid w:val="00180CEF"/>
    <w:rsid w:val="001904F2"/>
    <w:rsid w:val="0019318E"/>
    <w:rsid w:val="001A2AB2"/>
    <w:rsid w:val="001A38F7"/>
    <w:rsid w:val="001A3B3E"/>
    <w:rsid w:val="001A6B1B"/>
    <w:rsid w:val="001A7651"/>
    <w:rsid w:val="001B3DBA"/>
    <w:rsid w:val="001B5936"/>
    <w:rsid w:val="001C559C"/>
    <w:rsid w:val="001C72F8"/>
    <w:rsid w:val="001D243F"/>
    <w:rsid w:val="001D4531"/>
    <w:rsid w:val="001E216E"/>
    <w:rsid w:val="001E2F30"/>
    <w:rsid w:val="001F0240"/>
    <w:rsid w:val="001F1EE3"/>
    <w:rsid w:val="001F21C7"/>
    <w:rsid w:val="001F51B8"/>
    <w:rsid w:val="001F6EA4"/>
    <w:rsid w:val="00204AFB"/>
    <w:rsid w:val="00217DC5"/>
    <w:rsid w:val="00224967"/>
    <w:rsid w:val="002264F8"/>
    <w:rsid w:val="00227D48"/>
    <w:rsid w:val="00231181"/>
    <w:rsid w:val="0023279D"/>
    <w:rsid w:val="00233E89"/>
    <w:rsid w:val="00237DB1"/>
    <w:rsid w:val="00240243"/>
    <w:rsid w:val="002571EE"/>
    <w:rsid w:val="00265BFB"/>
    <w:rsid w:val="00271468"/>
    <w:rsid w:val="0027207C"/>
    <w:rsid w:val="0029020D"/>
    <w:rsid w:val="00290414"/>
    <w:rsid w:val="002951AF"/>
    <w:rsid w:val="002A09FA"/>
    <w:rsid w:val="002A4E11"/>
    <w:rsid w:val="002A701F"/>
    <w:rsid w:val="002B0338"/>
    <w:rsid w:val="002B1FB9"/>
    <w:rsid w:val="002B7A8F"/>
    <w:rsid w:val="002C3850"/>
    <w:rsid w:val="002C76AB"/>
    <w:rsid w:val="002D1F3B"/>
    <w:rsid w:val="002D7E2C"/>
    <w:rsid w:val="002E482F"/>
    <w:rsid w:val="002F1D88"/>
    <w:rsid w:val="003062CC"/>
    <w:rsid w:val="0031261B"/>
    <w:rsid w:val="0031680B"/>
    <w:rsid w:val="00337366"/>
    <w:rsid w:val="0034052C"/>
    <w:rsid w:val="003424A3"/>
    <w:rsid w:val="00342B0D"/>
    <w:rsid w:val="00347CC3"/>
    <w:rsid w:val="0035318E"/>
    <w:rsid w:val="00353A7C"/>
    <w:rsid w:val="00367B0F"/>
    <w:rsid w:val="003737BA"/>
    <w:rsid w:val="00381AE8"/>
    <w:rsid w:val="0038787E"/>
    <w:rsid w:val="00396C19"/>
    <w:rsid w:val="003B2880"/>
    <w:rsid w:val="003B4FD8"/>
    <w:rsid w:val="003D3610"/>
    <w:rsid w:val="003D40B2"/>
    <w:rsid w:val="003D5D31"/>
    <w:rsid w:val="003E0546"/>
    <w:rsid w:val="003E31F8"/>
    <w:rsid w:val="003F08C3"/>
    <w:rsid w:val="003F2E34"/>
    <w:rsid w:val="003F534F"/>
    <w:rsid w:val="003F70C1"/>
    <w:rsid w:val="00400319"/>
    <w:rsid w:val="004057C8"/>
    <w:rsid w:val="00405A0F"/>
    <w:rsid w:val="00406209"/>
    <w:rsid w:val="0040784D"/>
    <w:rsid w:val="00410835"/>
    <w:rsid w:val="00413196"/>
    <w:rsid w:val="004209F1"/>
    <w:rsid w:val="00423D1D"/>
    <w:rsid w:val="00424BD1"/>
    <w:rsid w:val="00432FEF"/>
    <w:rsid w:val="00444E39"/>
    <w:rsid w:val="00455F95"/>
    <w:rsid w:val="00462B86"/>
    <w:rsid w:val="0047106A"/>
    <w:rsid w:val="004729A7"/>
    <w:rsid w:val="004755E6"/>
    <w:rsid w:val="0048428B"/>
    <w:rsid w:val="0048589C"/>
    <w:rsid w:val="00490AEA"/>
    <w:rsid w:val="00490BE2"/>
    <w:rsid w:val="00490DC3"/>
    <w:rsid w:val="00497DC1"/>
    <w:rsid w:val="004A4D92"/>
    <w:rsid w:val="004B0997"/>
    <w:rsid w:val="004B79F6"/>
    <w:rsid w:val="004C03DA"/>
    <w:rsid w:val="004C2D22"/>
    <w:rsid w:val="004C2D40"/>
    <w:rsid w:val="004C421A"/>
    <w:rsid w:val="004D7039"/>
    <w:rsid w:val="004E10B0"/>
    <w:rsid w:val="004E2F38"/>
    <w:rsid w:val="004F4D9D"/>
    <w:rsid w:val="004F5E25"/>
    <w:rsid w:val="004F7F28"/>
    <w:rsid w:val="005001B5"/>
    <w:rsid w:val="00502111"/>
    <w:rsid w:val="0050597A"/>
    <w:rsid w:val="00506610"/>
    <w:rsid w:val="00513235"/>
    <w:rsid w:val="00515EAA"/>
    <w:rsid w:val="00516D0C"/>
    <w:rsid w:val="0052129A"/>
    <w:rsid w:val="00521D72"/>
    <w:rsid w:val="00525950"/>
    <w:rsid w:val="00531327"/>
    <w:rsid w:val="00541C84"/>
    <w:rsid w:val="00551ABD"/>
    <w:rsid w:val="00553F5C"/>
    <w:rsid w:val="00557287"/>
    <w:rsid w:val="005703EA"/>
    <w:rsid w:val="005764F8"/>
    <w:rsid w:val="0058386F"/>
    <w:rsid w:val="00593483"/>
    <w:rsid w:val="00594C51"/>
    <w:rsid w:val="005A0B2D"/>
    <w:rsid w:val="005A583E"/>
    <w:rsid w:val="005B15F1"/>
    <w:rsid w:val="005B6B97"/>
    <w:rsid w:val="005D446A"/>
    <w:rsid w:val="005D57B5"/>
    <w:rsid w:val="005E013B"/>
    <w:rsid w:val="005E02F2"/>
    <w:rsid w:val="005E3CE7"/>
    <w:rsid w:val="005F31A0"/>
    <w:rsid w:val="005F5374"/>
    <w:rsid w:val="00602107"/>
    <w:rsid w:val="006042C7"/>
    <w:rsid w:val="00604DEB"/>
    <w:rsid w:val="00613026"/>
    <w:rsid w:val="00614FF8"/>
    <w:rsid w:val="00615BF9"/>
    <w:rsid w:val="006249BE"/>
    <w:rsid w:val="0062581E"/>
    <w:rsid w:val="00626283"/>
    <w:rsid w:val="0063285E"/>
    <w:rsid w:val="00642543"/>
    <w:rsid w:val="00645CED"/>
    <w:rsid w:val="00661DFE"/>
    <w:rsid w:val="006661E9"/>
    <w:rsid w:val="0066764E"/>
    <w:rsid w:val="006743B0"/>
    <w:rsid w:val="00677A50"/>
    <w:rsid w:val="006830D1"/>
    <w:rsid w:val="00685413"/>
    <w:rsid w:val="006A054B"/>
    <w:rsid w:val="006A1C12"/>
    <w:rsid w:val="006A1F92"/>
    <w:rsid w:val="006B0EAE"/>
    <w:rsid w:val="006B4EDA"/>
    <w:rsid w:val="006C219F"/>
    <w:rsid w:val="006C3A86"/>
    <w:rsid w:val="006C79B1"/>
    <w:rsid w:val="006D60B2"/>
    <w:rsid w:val="006D77CF"/>
    <w:rsid w:val="006D7A74"/>
    <w:rsid w:val="00700A2B"/>
    <w:rsid w:val="0071442D"/>
    <w:rsid w:val="00720650"/>
    <w:rsid w:val="00720B56"/>
    <w:rsid w:val="00726047"/>
    <w:rsid w:val="00750574"/>
    <w:rsid w:val="00753721"/>
    <w:rsid w:val="00753D75"/>
    <w:rsid w:val="007578C5"/>
    <w:rsid w:val="007614E1"/>
    <w:rsid w:val="007624FD"/>
    <w:rsid w:val="00764CE6"/>
    <w:rsid w:val="00774BBF"/>
    <w:rsid w:val="0079189B"/>
    <w:rsid w:val="007946B6"/>
    <w:rsid w:val="007977A4"/>
    <w:rsid w:val="007A511D"/>
    <w:rsid w:val="007B199A"/>
    <w:rsid w:val="007B621A"/>
    <w:rsid w:val="007B6333"/>
    <w:rsid w:val="007D5995"/>
    <w:rsid w:val="007E3917"/>
    <w:rsid w:val="007E6B6E"/>
    <w:rsid w:val="007F2367"/>
    <w:rsid w:val="00810ACE"/>
    <w:rsid w:val="008232AA"/>
    <w:rsid w:val="00841587"/>
    <w:rsid w:val="00845D54"/>
    <w:rsid w:val="00847AC4"/>
    <w:rsid w:val="00850F00"/>
    <w:rsid w:val="0085530B"/>
    <w:rsid w:val="0085734F"/>
    <w:rsid w:val="00862903"/>
    <w:rsid w:val="008707C2"/>
    <w:rsid w:val="008739F9"/>
    <w:rsid w:val="00880C02"/>
    <w:rsid w:val="00890641"/>
    <w:rsid w:val="008A2384"/>
    <w:rsid w:val="008A34A0"/>
    <w:rsid w:val="008A36B8"/>
    <w:rsid w:val="008A5207"/>
    <w:rsid w:val="008A56C5"/>
    <w:rsid w:val="008B5460"/>
    <w:rsid w:val="008B5F87"/>
    <w:rsid w:val="008B6DA5"/>
    <w:rsid w:val="008C33D2"/>
    <w:rsid w:val="008C4E75"/>
    <w:rsid w:val="008F3D55"/>
    <w:rsid w:val="009065A1"/>
    <w:rsid w:val="00910C66"/>
    <w:rsid w:val="00934E14"/>
    <w:rsid w:val="009367CA"/>
    <w:rsid w:val="00936DD0"/>
    <w:rsid w:val="00940295"/>
    <w:rsid w:val="00942D11"/>
    <w:rsid w:val="00955331"/>
    <w:rsid w:val="009569B3"/>
    <w:rsid w:val="00971F95"/>
    <w:rsid w:val="00976D3E"/>
    <w:rsid w:val="0098550E"/>
    <w:rsid w:val="00985826"/>
    <w:rsid w:val="0098768C"/>
    <w:rsid w:val="009A182B"/>
    <w:rsid w:val="009A74DD"/>
    <w:rsid w:val="009A783B"/>
    <w:rsid w:val="009B6336"/>
    <w:rsid w:val="009C0C41"/>
    <w:rsid w:val="009C1259"/>
    <w:rsid w:val="009C25D9"/>
    <w:rsid w:val="009D0835"/>
    <w:rsid w:val="009D4101"/>
    <w:rsid w:val="009E014A"/>
    <w:rsid w:val="009E0736"/>
    <w:rsid w:val="009F0B80"/>
    <w:rsid w:val="009F214F"/>
    <w:rsid w:val="009F5929"/>
    <w:rsid w:val="00A01EC3"/>
    <w:rsid w:val="00A05908"/>
    <w:rsid w:val="00A077FD"/>
    <w:rsid w:val="00A07C8D"/>
    <w:rsid w:val="00A14604"/>
    <w:rsid w:val="00A233A5"/>
    <w:rsid w:val="00A24AA8"/>
    <w:rsid w:val="00A27226"/>
    <w:rsid w:val="00A3117E"/>
    <w:rsid w:val="00A347F5"/>
    <w:rsid w:val="00A34B1C"/>
    <w:rsid w:val="00A35DF0"/>
    <w:rsid w:val="00A37077"/>
    <w:rsid w:val="00A4036E"/>
    <w:rsid w:val="00A44370"/>
    <w:rsid w:val="00A44848"/>
    <w:rsid w:val="00A4557D"/>
    <w:rsid w:val="00A7275B"/>
    <w:rsid w:val="00A752A6"/>
    <w:rsid w:val="00A77C17"/>
    <w:rsid w:val="00A80282"/>
    <w:rsid w:val="00A949BC"/>
    <w:rsid w:val="00AA31F8"/>
    <w:rsid w:val="00AA7BA6"/>
    <w:rsid w:val="00AB1F1C"/>
    <w:rsid w:val="00AB583A"/>
    <w:rsid w:val="00AB75DB"/>
    <w:rsid w:val="00AC7964"/>
    <w:rsid w:val="00AD3393"/>
    <w:rsid w:val="00AD5763"/>
    <w:rsid w:val="00AD5919"/>
    <w:rsid w:val="00AD6B9E"/>
    <w:rsid w:val="00AE03D5"/>
    <w:rsid w:val="00AE27E3"/>
    <w:rsid w:val="00AE4E71"/>
    <w:rsid w:val="00AF41C6"/>
    <w:rsid w:val="00B01013"/>
    <w:rsid w:val="00B02DD7"/>
    <w:rsid w:val="00B02F31"/>
    <w:rsid w:val="00B44B87"/>
    <w:rsid w:val="00B459FD"/>
    <w:rsid w:val="00B549C6"/>
    <w:rsid w:val="00B57115"/>
    <w:rsid w:val="00B653B9"/>
    <w:rsid w:val="00B66C5D"/>
    <w:rsid w:val="00B733A7"/>
    <w:rsid w:val="00B83E83"/>
    <w:rsid w:val="00B95F0F"/>
    <w:rsid w:val="00B96C88"/>
    <w:rsid w:val="00BA1DD3"/>
    <w:rsid w:val="00BA1ECE"/>
    <w:rsid w:val="00BB0CA8"/>
    <w:rsid w:val="00BB6AE3"/>
    <w:rsid w:val="00BC4945"/>
    <w:rsid w:val="00BC770A"/>
    <w:rsid w:val="00BD2336"/>
    <w:rsid w:val="00BD708A"/>
    <w:rsid w:val="00BD77F2"/>
    <w:rsid w:val="00BE493B"/>
    <w:rsid w:val="00C029D6"/>
    <w:rsid w:val="00C0755E"/>
    <w:rsid w:val="00C10241"/>
    <w:rsid w:val="00C10649"/>
    <w:rsid w:val="00C12715"/>
    <w:rsid w:val="00C14C1C"/>
    <w:rsid w:val="00C27BE1"/>
    <w:rsid w:val="00C3182A"/>
    <w:rsid w:val="00C40505"/>
    <w:rsid w:val="00C41158"/>
    <w:rsid w:val="00C44CC8"/>
    <w:rsid w:val="00C47016"/>
    <w:rsid w:val="00C53391"/>
    <w:rsid w:val="00C65290"/>
    <w:rsid w:val="00C731F0"/>
    <w:rsid w:val="00C76956"/>
    <w:rsid w:val="00C81442"/>
    <w:rsid w:val="00C871B7"/>
    <w:rsid w:val="00C90542"/>
    <w:rsid w:val="00CA1A84"/>
    <w:rsid w:val="00CA1F45"/>
    <w:rsid w:val="00CA236C"/>
    <w:rsid w:val="00CB5777"/>
    <w:rsid w:val="00CC19BF"/>
    <w:rsid w:val="00CC3F70"/>
    <w:rsid w:val="00CC5FE3"/>
    <w:rsid w:val="00CF0860"/>
    <w:rsid w:val="00CF789E"/>
    <w:rsid w:val="00D0740D"/>
    <w:rsid w:val="00D11A90"/>
    <w:rsid w:val="00D13C09"/>
    <w:rsid w:val="00D1457B"/>
    <w:rsid w:val="00D15E1D"/>
    <w:rsid w:val="00D22C78"/>
    <w:rsid w:val="00D22FAD"/>
    <w:rsid w:val="00D23683"/>
    <w:rsid w:val="00D24998"/>
    <w:rsid w:val="00D3131E"/>
    <w:rsid w:val="00D3270B"/>
    <w:rsid w:val="00D70096"/>
    <w:rsid w:val="00D7036A"/>
    <w:rsid w:val="00D81295"/>
    <w:rsid w:val="00D96D10"/>
    <w:rsid w:val="00D96EA7"/>
    <w:rsid w:val="00DA016E"/>
    <w:rsid w:val="00DA1342"/>
    <w:rsid w:val="00DB7D07"/>
    <w:rsid w:val="00DB7E47"/>
    <w:rsid w:val="00DC31F6"/>
    <w:rsid w:val="00DC3D4E"/>
    <w:rsid w:val="00DC3F85"/>
    <w:rsid w:val="00DC62A6"/>
    <w:rsid w:val="00DE26D0"/>
    <w:rsid w:val="00E151F7"/>
    <w:rsid w:val="00E16833"/>
    <w:rsid w:val="00E20FC1"/>
    <w:rsid w:val="00E229CB"/>
    <w:rsid w:val="00E33818"/>
    <w:rsid w:val="00E36C3E"/>
    <w:rsid w:val="00E45D19"/>
    <w:rsid w:val="00E4722F"/>
    <w:rsid w:val="00E65648"/>
    <w:rsid w:val="00E660E3"/>
    <w:rsid w:val="00E66AAC"/>
    <w:rsid w:val="00E7424F"/>
    <w:rsid w:val="00E77743"/>
    <w:rsid w:val="00E8284F"/>
    <w:rsid w:val="00E835E6"/>
    <w:rsid w:val="00E84E4C"/>
    <w:rsid w:val="00E91E74"/>
    <w:rsid w:val="00E93FF6"/>
    <w:rsid w:val="00E970DC"/>
    <w:rsid w:val="00EA1FDB"/>
    <w:rsid w:val="00EA333A"/>
    <w:rsid w:val="00EB132C"/>
    <w:rsid w:val="00EB17DA"/>
    <w:rsid w:val="00EB26E4"/>
    <w:rsid w:val="00EB6C8C"/>
    <w:rsid w:val="00EF313E"/>
    <w:rsid w:val="00F0671A"/>
    <w:rsid w:val="00F12C0A"/>
    <w:rsid w:val="00F17195"/>
    <w:rsid w:val="00F20500"/>
    <w:rsid w:val="00F24108"/>
    <w:rsid w:val="00F3444E"/>
    <w:rsid w:val="00F35D9F"/>
    <w:rsid w:val="00F614E8"/>
    <w:rsid w:val="00F647EA"/>
    <w:rsid w:val="00F66557"/>
    <w:rsid w:val="00F668B8"/>
    <w:rsid w:val="00F84D45"/>
    <w:rsid w:val="00F86DE1"/>
    <w:rsid w:val="00F97A9F"/>
    <w:rsid w:val="00FB335B"/>
    <w:rsid w:val="00FB5808"/>
    <w:rsid w:val="00FB7B86"/>
    <w:rsid w:val="00FC4C99"/>
    <w:rsid w:val="00FD2DB8"/>
    <w:rsid w:val="00FE11DF"/>
    <w:rsid w:val="00FE7322"/>
    <w:rsid w:val="00FF0EB3"/>
    <w:rsid w:val="00FF1F10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4A"/>
  </w:style>
  <w:style w:type="paragraph" w:styleId="1">
    <w:name w:val="heading 1"/>
    <w:basedOn w:val="a"/>
    <w:link w:val="10"/>
    <w:uiPriority w:val="9"/>
    <w:qFormat/>
    <w:rsid w:val="00120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1A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6"/>
      <w:lang w:eastAsia="ru-RU"/>
    </w:rPr>
  </w:style>
  <w:style w:type="paragraph" w:customStyle="1" w:styleId="c3">
    <w:name w:val="c3"/>
    <w:basedOn w:val="a"/>
    <w:rsid w:val="0006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7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69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5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3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5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530B"/>
  </w:style>
  <w:style w:type="paragraph" w:styleId="aa">
    <w:name w:val="footer"/>
    <w:basedOn w:val="a"/>
    <w:link w:val="ab"/>
    <w:uiPriority w:val="99"/>
    <w:unhideWhenUsed/>
    <w:rsid w:val="0085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530B"/>
  </w:style>
  <w:style w:type="paragraph" w:styleId="ac">
    <w:name w:val="List Paragraph"/>
    <w:basedOn w:val="a"/>
    <w:uiPriority w:val="34"/>
    <w:qFormat/>
    <w:rsid w:val="009B6336"/>
    <w:pPr>
      <w:ind w:left="720"/>
      <w:contextualSpacing/>
    </w:pPr>
  </w:style>
  <w:style w:type="table" w:styleId="ad">
    <w:name w:val="Table Grid"/>
    <w:basedOn w:val="a1"/>
    <w:uiPriority w:val="59"/>
    <w:rsid w:val="00850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120FC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0F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4A"/>
  </w:style>
  <w:style w:type="paragraph" w:styleId="1">
    <w:name w:val="heading 1"/>
    <w:basedOn w:val="a"/>
    <w:link w:val="10"/>
    <w:uiPriority w:val="9"/>
    <w:qFormat/>
    <w:rsid w:val="00120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1A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6"/>
      <w:lang w:eastAsia="ru-RU"/>
    </w:rPr>
  </w:style>
  <w:style w:type="paragraph" w:customStyle="1" w:styleId="c3">
    <w:name w:val="c3"/>
    <w:basedOn w:val="a"/>
    <w:rsid w:val="0006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7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69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5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3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5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530B"/>
  </w:style>
  <w:style w:type="paragraph" w:styleId="aa">
    <w:name w:val="footer"/>
    <w:basedOn w:val="a"/>
    <w:link w:val="ab"/>
    <w:uiPriority w:val="99"/>
    <w:unhideWhenUsed/>
    <w:rsid w:val="0085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530B"/>
  </w:style>
  <w:style w:type="paragraph" w:styleId="ac">
    <w:name w:val="List Paragraph"/>
    <w:basedOn w:val="a"/>
    <w:uiPriority w:val="34"/>
    <w:qFormat/>
    <w:rsid w:val="009B6336"/>
    <w:pPr>
      <w:ind w:left="720"/>
      <w:contextualSpacing/>
    </w:pPr>
  </w:style>
  <w:style w:type="table" w:styleId="ad">
    <w:name w:val="Table Grid"/>
    <w:basedOn w:val="a1"/>
    <w:uiPriority w:val="59"/>
    <w:rsid w:val="00850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120FC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0F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choolnano.ru/node/89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12</Pages>
  <Words>2657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dcterms:created xsi:type="dcterms:W3CDTF">2021-03-22T16:36:00Z</dcterms:created>
  <dcterms:modified xsi:type="dcterms:W3CDTF">2021-10-12T14:37:00Z</dcterms:modified>
</cp:coreProperties>
</file>