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C" w:rsidRPr="0019524C" w:rsidRDefault="0019524C">
      <w:pPr>
        <w:rPr>
          <w:rFonts w:ascii="Times New Roman" w:hAnsi="Times New Roman" w:cs="Times New Roman"/>
          <w:sz w:val="24"/>
          <w:szCs w:val="24"/>
        </w:rPr>
      </w:pPr>
    </w:p>
    <w:p w:rsidR="0019524C" w:rsidRDefault="0019524C" w:rsidP="00195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24C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7278F2" w:rsidRDefault="007278F2" w:rsidP="00195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F7B">
        <w:rPr>
          <w:rFonts w:ascii="Times New Roman" w:hAnsi="Times New Roman" w:cs="Times New Roman"/>
          <w:b/>
          <w:sz w:val="24"/>
          <w:szCs w:val="24"/>
        </w:rPr>
        <w:t>Тема: Крепостное право во второй половине 18 века</w:t>
      </w:r>
    </w:p>
    <w:p w:rsidR="002661DD" w:rsidRPr="002661DD" w:rsidRDefault="002661DD" w:rsidP="00266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661DD">
        <w:rPr>
          <w:rFonts w:ascii="Times New Roman" w:hAnsi="Times New Roman" w:cs="Times New Roman"/>
          <w:b/>
          <w:sz w:val="24"/>
          <w:szCs w:val="24"/>
        </w:rPr>
        <w:t>освоения новых знаний</w:t>
      </w:r>
    </w:p>
    <w:p w:rsidR="002661DD" w:rsidRPr="002661DD" w:rsidRDefault="002661DD" w:rsidP="00266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1DD">
        <w:rPr>
          <w:rFonts w:ascii="Times New Roman" w:hAnsi="Times New Roman" w:cs="Times New Roman"/>
          <w:b/>
          <w:sz w:val="24"/>
          <w:szCs w:val="24"/>
        </w:rPr>
        <w:t>Цель урока: создать условия для освоения учащимися  понятия крепостного права, положения крестьян и иных сословий.</w:t>
      </w:r>
    </w:p>
    <w:p w:rsidR="002661DD" w:rsidRPr="002661DD" w:rsidRDefault="002661DD" w:rsidP="00266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1D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61DD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6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Усвоить знания о крепостном праве и положении крестьян.</w:t>
      </w:r>
      <w:r w:rsidR="00321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1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Pr="00266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навыки  работы с документами,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поиска информации</w:t>
      </w:r>
      <w:r w:rsidRPr="00266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661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Воспитательные:</w:t>
      </w:r>
      <w:r w:rsidRPr="00266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развитию информационной культуры учащихся; содействовать воспитанию уважения к истории России.</w:t>
      </w:r>
    </w:p>
    <w:p w:rsidR="002661DD" w:rsidRDefault="002661DD" w:rsidP="002661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524C" w:rsidRPr="002661DD" w:rsidRDefault="0019524C" w:rsidP="002661D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61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изучения материала</w:t>
      </w:r>
      <w:r w:rsidR="00702F7B" w:rsidRPr="002661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9524C" w:rsidRPr="0019524C" w:rsidRDefault="0019524C" w:rsidP="00266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661DD">
        <w:rPr>
          <w:b/>
          <w:bCs/>
          <w:i/>
          <w:iCs/>
          <w:color w:val="000000"/>
          <w:shd w:val="clear" w:color="auto" w:fill="FFFFFF"/>
        </w:rPr>
        <w:t xml:space="preserve"> Предметные:</w:t>
      </w:r>
      <w:r w:rsidRPr="002661DD">
        <w:rPr>
          <w:color w:val="000000"/>
          <w:shd w:val="clear" w:color="auto" w:fill="FFFFFF"/>
        </w:rPr>
        <w:t> </w:t>
      </w:r>
      <w:r w:rsidRPr="002661DD">
        <w:rPr>
          <w:color w:val="000000"/>
        </w:rPr>
        <w:t xml:space="preserve">Знать, что собой </w:t>
      </w:r>
      <w:proofErr w:type="gramStart"/>
      <w:r w:rsidRPr="002661DD">
        <w:rPr>
          <w:color w:val="000000"/>
        </w:rPr>
        <w:t>представляло крепостное право</w:t>
      </w:r>
      <w:proofErr w:type="gramEnd"/>
      <w:r w:rsidRPr="002661DD">
        <w:rPr>
          <w:color w:val="000000"/>
        </w:rPr>
        <w:t xml:space="preserve"> во 2-ой половине 18в., какие сословия существовали в Российской империи, какие повинности были у крепостных, какие права и обязанности были у иных</w:t>
      </w:r>
      <w:r>
        <w:rPr>
          <w:color w:val="000000"/>
        </w:rPr>
        <w:t xml:space="preserve"> сословий. </w:t>
      </w:r>
    </w:p>
    <w:p w:rsidR="0019524C" w:rsidRPr="0019524C" w:rsidRDefault="0019524C" w:rsidP="004843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19524C">
        <w:rPr>
          <w:color w:val="000000"/>
        </w:rPr>
        <w:t>Умение систематизировать и анализировать информацию из исторических источников; делать выводы; формулировать и выделять Развитие познавательного интереса к истории России, расширение кругозора учащихся</w:t>
      </w:r>
    </w:p>
    <w:p w:rsidR="0019524C" w:rsidRPr="002661DD" w:rsidRDefault="0019524C" w:rsidP="004843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давать сравнительную характеристику прав и обязанностей сословий.</w:t>
      </w:r>
    </w:p>
    <w:p w:rsidR="0019524C" w:rsidRPr="0019524C" w:rsidRDefault="0019524C" w:rsidP="004843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9524C">
        <w:rPr>
          <w:b/>
          <w:bCs/>
          <w:color w:val="000000"/>
        </w:rPr>
        <w:t>Метапредметные</w:t>
      </w:r>
      <w:proofErr w:type="spellEnd"/>
      <w:r w:rsidRPr="0019524C">
        <w:rPr>
          <w:b/>
          <w:bCs/>
          <w:color w:val="000000"/>
        </w:rPr>
        <w:t>:</w:t>
      </w:r>
    </w:p>
    <w:p w:rsidR="0019524C" w:rsidRPr="0019524C" w:rsidRDefault="0019524C" w:rsidP="004843B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524C">
        <w:rPr>
          <w:b/>
          <w:bCs/>
          <w:i/>
          <w:iCs/>
          <w:color w:val="000000"/>
        </w:rPr>
        <w:t>Познавательные: </w:t>
      </w:r>
      <w:r w:rsidRPr="0019524C">
        <w:rPr>
          <w:color w:val="000000"/>
        </w:rPr>
        <w:t>синтезируют учебный материал, осознанно строят речевые высказывания в устной форме, умеют исполь</w:t>
      </w:r>
      <w:r w:rsidRPr="0019524C">
        <w:rPr>
          <w:color w:val="000000"/>
        </w:rPr>
        <w:softHyphen/>
        <w:t>зовать иллюстративный материал, владеют смысловым чтением текстов, выделяя главное, ориентируются на разнообразие способов выполнения задания.</w:t>
      </w:r>
    </w:p>
    <w:p w:rsidR="00087E4A" w:rsidRDefault="0019524C" w:rsidP="00087E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524C">
        <w:rPr>
          <w:b/>
          <w:bCs/>
          <w:i/>
          <w:iCs/>
          <w:color w:val="000000"/>
        </w:rPr>
        <w:t>Регулятивные: </w:t>
      </w:r>
      <w:r w:rsidRPr="0019524C">
        <w:rPr>
          <w:color w:val="000000"/>
        </w:rPr>
        <w:t>выделяют и сохраняют учебные задачи, умеют планировать свои действия в соответствии с поставленной за</w:t>
      </w:r>
      <w:r w:rsidRPr="0019524C">
        <w:rPr>
          <w:color w:val="000000"/>
        </w:rPr>
        <w:softHyphen/>
        <w:t>дачей, учитывают выделенные учителем ориентиры действия в новом учебном материале, проявляют способность к волевому усилию, осознают качество и уровень усвоения материала. </w:t>
      </w:r>
    </w:p>
    <w:p w:rsidR="0019524C" w:rsidRDefault="0019524C" w:rsidP="00087E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524C">
        <w:rPr>
          <w:b/>
          <w:bCs/>
          <w:i/>
          <w:iCs/>
          <w:color w:val="000000"/>
        </w:rPr>
        <w:t>Коммуникативные: </w:t>
      </w:r>
      <w:r w:rsidRPr="0019524C">
        <w:rPr>
          <w:color w:val="000000"/>
        </w:rPr>
        <w:t>владеют диалогической формой речи, договариваются и приходят к общему решению в результате со</w:t>
      </w:r>
      <w:r w:rsidRPr="0019524C">
        <w:rPr>
          <w:color w:val="000000"/>
        </w:rPr>
        <w:softHyphen/>
        <w:t>вместной деятельности. </w:t>
      </w:r>
    </w:p>
    <w:p w:rsidR="002661DD" w:rsidRDefault="0019524C" w:rsidP="00535A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535A93">
        <w:rPr>
          <w:b/>
          <w:bCs/>
          <w:i/>
          <w:color w:val="000000"/>
        </w:rPr>
        <w:t>Личностные:</w:t>
      </w:r>
      <w:r w:rsidRPr="0019524C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ф</w:t>
      </w:r>
      <w:r>
        <w:rPr>
          <w:color w:val="000000"/>
        </w:rPr>
        <w:t>ормирование представления о значимости гуманизма и прав человека;</w:t>
      </w:r>
      <w:r w:rsidR="00087E4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осмысление ценностей современного общества в сравнении с </w:t>
      </w:r>
      <w:r w:rsidR="00087E4A">
        <w:rPr>
          <w:color w:val="000000"/>
        </w:rPr>
        <w:t>сословным обществом</w:t>
      </w:r>
      <w:r>
        <w:rPr>
          <w:color w:val="000000"/>
        </w:rPr>
        <w:t>.</w:t>
      </w:r>
      <w:r w:rsidR="00535A93" w:rsidRPr="00535A93">
        <w:rPr>
          <w:b/>
          <w:bCs/>
          <w:color w:val="000000"/>
        </w:rPr>
        <w:t xml:space="preserve"> </w:t>
      </w:r>
    </w:p>
    <w:p w:rsidR="00535A93" w:rsidRDefault="00535A93" w:rsidP="002661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УУД</w:t>
      </w:r>
    </w:p>
    <w:p w:rsidR="00350995" w:rsidRDefault="00535A93" w:rsidP="00535A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535A93">
        <w:rPr>
          <w:i/>
          <w:iCs/>
          <w:color w:val="000000"/>
        </w:rPr>
        <w:t>Личностные УУД: </w:t>
      </w:r>
      <w:r w:rsidRPr="00535A93">
        <w:rPr>
          <w:color w:val="000000"/>
        </w:rPr>
        <w:t> оценивание усваиваемого содержания, исходя из социальных и личностных ценностей,</w:t>
      </w:r>
      <w:r w:rsidRPr="00535A93">
        <w:rPr>
          <w:rFonts w:ascii="Arial" w:hAnsi="Arial" w:cs="Arial"/>
          <w:color w:val="000000"/>
          <w:sz w:val="21"/>
          <w:szCs w:val="21"/>
        </w:rPr>
        <w:t> </w:t>
      </w:r>
      <w:proofErr w:type="gramEnd"/>
    </w:p>
    <w:p w:rsidR="00535A93" w:rsidRPr="00535A93" w:rsidRDefault="00535A93" w:rsidP="00535A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35A93">
        <w:rPr>
          <w:rFonts w:ascii="Arial" w:hAnsi="Arial" w:cs="Arial"/>
          <w:i/>
          <w:iCs/>
          <w:color w:val="000000"/>
          <w:sz w:val="21"/>
          <w:szCs w:val="21"/>
        </w:rPr>
        <w:t>Р</w:t>
      </w:r>
      <w:r w:rsidRPr="00535A93">
        <w:rPr>
          <w:i/>
          <w:iCs/>
          <w:color w:val="000000"/>
        </w:rPr>
        <w:t>егулятивные УУД: </w:t>
      </w:r>
      <w:r w:rsidRPr="00535A93">
        <w:rPr>
          <w:color w:val="000000"/>
        </w:rPr>
        <w:t>выделение и осознание учащимися того, что уже усвоено и что ещё подлежит усвоению, осознание качества и уровня усвоения; составление плана и последовательности действий</w:t>
      </w:r>
    </w:p>
    <w:p w:rsidR="00535A93" w:rsidRPr="00B23991" w:rsidRDefault="00535A93" w:rsidP="00535A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35A93"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Коммуникативные УУД:</w:t>
      </w:r>
      <w:r>
        <w:rPr>
          <w:color w:val="000000"/>
        </w:rPr>
        <w:t> умение слушать других, работать в группе, а также умение с достаточной полнотой и точностью вы</w:t>
      </w:r>
      <w:r w:rsidRPr="00B23991">
        <w:rPr>
          <w:color w:val="000000"/>
        </w:rPr>
        <w:t>ражать свои мысли</w:t>
      </w:r>
    </w:p>
    <w:p w:rsidR="00535A93" w:rsidRPr="00B23991" w:rsidRDefault="00535A93" w:rsidP="00535A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3991">
        <w:rPr>
          <w:i/>
          <w:iCs/>
          <w:color w:val="000000"/>
        </w:rPr>
        <w:t>Познавательные УУД: умение сформулировать проблему, построить логическую цепь рассуждений, привести доказательства своей позиции</w:t>
      </w:r>
    </w:p>
    <w:p w:rsidR="0019524C" w:rsidRPr="00B23991" w:rsidRDefault="0019524C" w:rsidP="00702F7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50995" w:rsidRPr="00B23991" w:rsidRDefault="00350995" w:rsidP="00702F7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02F7B" w:rsidRPr="00B23991" w:rsidRDefault="00702F7B" w:rsidP="00702F7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3"/>
        <w:tblW w:w="15843" w:type="dxa"/>
        <w:tblLook w:val="04A0"/>
      </w:tblPr>
      <w:tblGrid>
        <w:gridCol w:w="2498"/>
        <w:gridCol w:w="1996"/>
        <w:gridCol w:w="5136"/>
        <w:gridCol w:w="3435"/>
        <w:gridCol w:w="2778"/>
      </w:tblGrid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541093" w:rsidRPr="00B23991" w:rsidRDefault="00541093" w:rsidP="00B23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41093" w:rsidRPr="00B23991" w:rsidRDefault="00541093" w:rsidP="005410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</w:tcPr>
          <w:p w:rsidR="00541093" w:rsidRPr="00B23991" w:rsidRDefault="00541093" w:rsidP="00B23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435" w:type="dxa"/>
          </w:tcPr>
          <w:p w:rsidR="00541093" w:rsidRPr="00B23991" w:rsidRDefault="00541093" w:rsidP="00B23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778" w:type="dxa"/>
          </w:tcPr>
          <w:p w:rsidR="00541093" w:rsidRPr="00B23991" w:rsidRDefault="00541093" w:rsidP="00B239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991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момент.1 мин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41093" w:rsidRPr="001F5DCE" w:rsidRDefault="00541093" w:rsidP="0054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ХАЙ ФАЙВ</w:t>
            </w:r>
            <w:r w:rsidRPr="001F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Start"/>
            <w:r w:rsidRPr="001F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</w:t>
            </w:r>
            <w:proofErr w:type="gramEnd"/>
            <w:r w:rsidRPr="001F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 пять»- сигнал тишины и привлечения внимания</w:t>
            </w:r>
          </w:p>
        </w:tc>
        <w:tc>
          <w:tcPr>
            <w:tcW w:w="5136" w:type="dxa"/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Приветствие. Подготовка к уроку.</w:t>
            </w:r>
          </w:p>
        </w:tc>
        <w:tc>
          <w:tcPr>
            <w:tcW w:w="3435" w:type="dxa"/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Приветствие. Подготовка к уроку</w:t>
            </w:r>
          </w:p>
        </w:tc>
        <w:tc>
          <w:tcPr>
            <w:tcW w:w="2778" w:type="dxa"/>
          </w:tcPr>
          <w:p w:rsidR="00541093" w:rsidRPr="001F5DCE" w:rsidRDefault="00541093" w:rsidP="00B2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DC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цели</w:t>
            </w:r>
          </w:p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41093" w:rsidRDefault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Default="00541093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Default="00541093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Default="00541093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Default="00541093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Pr="00541093" w:rsidRDefault="00541093" w:rsidP="0054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5136" w:type="dxa"/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Создаёт условия для возникновения у </w:t>
            </w:r>
            <w:proofErr w:type="gramStart"/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учащимися.</w:t>
            </w:r>
          </w:p>
          <w:p w:rsidR="00541093" w:rsidRPr="001F5DCE" w:rsidRDefault="00541093" w:rsidP="00420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видеоролика и  газетных объявлений о продаже крепостных для формулировки темы и ее хронологических рамок.</w:t>
            </w:r>
          </w:p>
        </w:tc>
        <w:tc>
          <w:tcPr>
            <w:tcW w:w="3435" w:type="dxa"/>
          </w:tcPr>
          <w:p w:rsidR="00541093" w:rsidRPr="00B23991" w:rsidRDefault="00541093" w:rsidP="002744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23991">
              <w:rPr>
                <w:color w:val="000000"/>
              </w:rPr>
              <w:t>Смотрят видеоролик и читают газетные объявления  и формулируют тему урока, обсуждают цели урока и пытаются самостоятельно их формулировать.</w:t>
            </w:r>
          </w:p>
          <w:p w:rsidR="00541093" w:rsidRPr="00B23991" w:rsidRDefault="00541093" w:rsidP="002744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41093" w:rsidRPr="00B23991" w:rsidRDefault="00541093" w:rsidP="002744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41093" w:rsidRPr="001F5DCE" w:rsidRDefault="00541093" w:rsidP="00B2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DCE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1F5D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F5DCE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1F5DCE">
              <w:rPr>
                <w:rFonts w:ascii="Times New Roman" w:hAnsi="Times New Roman" w:cs="Times New Roman"/>
                <w:sz w:val="20"/>
                <w:szCs w:val="20"/>
              </w:rPr>
              <w:t>, планирование, прогнозирование</w:t>
            </w:r>
          </w:p>
          <w:p w:rsidR="00541093" w:rsidRPr="001F5DCE" w:rsidRDefault="00541093" w:rsidP="00B2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DCE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постановка учебной цели.</w:t>
            </w:r>
            <w:proofErr w:type="gramEnd"/>
          </w:p>
          <w:p w:rsidR="00541093" w:rsidRPr="001F5DCE" w:rsidRDefault="00541093" w:rsidP="00B2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D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F5DCE" w:rsidRPr="00B23991" w:rsidRDefault="001F5DCE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: причины закрепощения крестьян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17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произошло закрепощение крестьян и переход к 18 веку</w:t>
            </w: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35" w:type="dxa"/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называют причины закрепощения крестьян.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у доски. </w:t>
            </w: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теме. </w:t>
            </w:r>
          </w:p>
        </w:tc>
        <w:tc>
          <w:tcPr>
            <w:tcW w:w="2778" w:type="dxa"/>
            <w:vMerge w:val="restart"/>
          </w:tcPr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F5DCE">
              <w:rPr>
                <w:b/>
                <w:sz w:val="20"/>
                <w:szCs w:val="20"/>
              </w:rPr>
              <w:t>Регулятивные УУД: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контроль в форме сличения способа действия и его результата с заданным эталоном;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 xml:space="preserve">• коррекция – внесение необходимых дополнений и корректив в план 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оценка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1F5DCE">
              <w:rPr>
                <w:rStyle w:val="c3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1F5DCE">
              <w:rPr>
                <w:rStyle w:val="c3"/>
                <w:color w:val="000000"/>
                <w:sz w:val="20"/>
                <w:szCs w:val="20"/>
              </w:rPr>
              <w:t xml:space="preserve"> 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5DCE">
              <w:rPr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1F5DCE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1F5DCE">
              <w:rPr>
                <w:b/>
                <w:sz w:val="20"/>
                <w:szCs w:val="20"/>
              </w:rPr>
              <w:t xml:space="preserve"> УУД</w:t>
            </w:r>
            <w:r w:rsidRPr="001F5DCE">
              <w:rPr>
                <w:sz w:val="20"/>
                <w:szCs w:val="20"/>
              </w:rPr>
              <w:t xml:space="preserve">: 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sz w:val="20"/>
                <w:szCs w:val="20"/>
              </w:rPr>
              <w:t xml:space="preserve"> </w:t>
            </w:r>
            <w:r w:rsidRPr="001F5DCE">
              <w:rPr>
                <w:rStyle w:val="c3"/>
                <w:color w:val="000000"/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структурирование знаний;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осознанное и произвольное построение речевого высказывания в устной и письменной форме;</w:t>
            </w:r>
            <w:r w:rsidRPr="001F5DCE">
              <w:rPr>
                <w:color w:val="000000"/>
                <w:sz w:val="20"/>
                <w:szCs w:val="20"/>
              </w:rPr>
              <w:br/>
            </w:r>
            <w:r w:rsidRPr="001F5DCE">
              <w:rPr>
                <w:rStyle w:val="c3"/>
                <w:color w:val="000000"/>
                <w:sz w:val="20"/>
                <w:szCs w:val="20"/>
              </w:rPr>
              <w:lastRenderedPageBreak/>
              <w:t>• определение основной и второстепенной информации</w:t>
            </w:r>
          </w:p>
          <w:p w:rsidR="001F5DCE" w:rsidRPr="001F5DCE" w:rsidRDefault="001F5DCE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F5DCE">
              <w:rPr>
                <w:b/>
                <w:color w:val="000000"/>
                <w:sz w:val="20"/>
                <w:szCs w:val="20"/>
              </w:rPr>
              <w:t>Коммуникативные УУД</w:t>
            </w:r>
          </w:p>
          <w:p w:rsidR="001F5DCE" w:rsidRDefault="001F5DCE" w:rsidP="001F5DC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планирование учебного сотрудничества с учителем и сверстниками;</w:t>
            </w:r>
          </w:p>
          <w:p w:rsidR="001F5DCE" w:rsidRPr="001F5DCE" w:rsidRDefault="001F5DCE" w:rsidP="001F5DC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постановка вопросов — инициативное сотрудничество в поиске и сборе информации;</w:t>
            </w:r>
            <w:r w:rsidRPr="001F5DCE">
              <w:rPr>
                <w:color w:val="000000"/>
                <w:sz w:val="20"/>
                <w:szCs w:val="20"/>
              </w:rPr>
              <w:br/>
            </w:r>
            <w:r w:rsidRPr="001F5DCE">
              <w:rPr>
                <w:rStyle w:val="c3"/>
                <w:color w:val="000000"/>
                <w:sz w:val="20"/>
                <w:szCs w:val="20"/>
              </w:rPr>
              <w:t>• разрешение конфликтов;</w:t>
            </w:r>
            <w:r w:rsidRPr="001F5DCE">
              <w:rPr>
                <w:color w:val="000000"/>
                <w:sz w:val="20"/>
                <w:szCs w:val="20"/>
              </w:rPr>
              <w:br/>
            </w:r>
            <w:r w:rsidRPr="001F5DCE">
              <w:rPr>
                <w:rStyle w:val="c3"/>
                <w:color w:val="000000"/>
                <w:sz w:val="20"/>
                <w:szCs w:val="20"/>
              </w:rPr>
              <w:t>• управление поведением партнеров — контроль, коррекция, оценка его действий</w:t>
            </w:r>
            <w:proofErr w:type="gramStart"/>
            <w:r w:rsidRPr="001F5DCE">
              <w:rPr>
                <w:rStyle w:val="c3"/>
                <w:color w:val="000000"/>
                <w:sz w:val="20"/>
                <w:szCs w:val="20"/>
              </w:rPr>
              <w:t>;.</w:t>
            </w:r>
            <w:proofErr w:type="gramEnd"/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F5DCE" w:rsidRDefault="001F5DCE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Фрейера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CE" w:rsidRPr="00B23991" w:rsidRDefault="001F5DCE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</w:t>
            </w:r>
          </w:p>
        </w:tc>
        <w:tc>
          <w:tcPr>
            <w:tcW w:w="5136" w:type="dxa"/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Организует разделения класса на группы и  групповую работу с помощью ассоциаций. Раздает карточки на выбор. Картинки ассоциируются с сословиями.  Организация групповой работы. Раздача листов.</w:t>
            </w:r>
          </w:p>
          <w:p w:rsidR="001F5DCE" w:rsidRPr="00B23991" w:rsidRDefault="001F5DCE" w:rsidP="00420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плану изучения нового материала с использованием презентации</w:t>
            </w:r>
          </w:p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Разделяются на группы «Дворяне», «Крепостные», «Городские сословия» с помощью выбора карточек с картинками и их ассоциациями с сословиями Групповая работа.</w:t>
            </w:r>
          </w:p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 с учителем</w:t>
            </w:r>
          </w:p>
        </w:tc>
        <w:tc>
          <w:tcPr>
            <w:tcW w:w="2778" w:type="dxa"/>
            <w:vMerge/>
          </w:tcPr>
          <w:p w:rsidR="001F5DCE" w:rsidRPr="001F5DCE" w:rsidRDefault="001F5DCE" w:rsidP="001F5DC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F5DCE" w:rsidRPr="00B23991" w:rsidRDefault="001F5DCE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1F5DCE" w:rsidRPr="00B23991" w:rsidRDefault="001F5DCE" w:rsidP="000D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План изучения нового материала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определения. Задания учащимся: дать определение своим сословиям. 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создания схемы сословий России по методу ментальных карт. 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документами. По текстам записать права и обязанности сословий Российской империи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проверки выполнения задания</w:t>
            </w:r>
          </w:p>
        </w:tc>
        <w:tc>
          <w:tcPr>
            <w:tcW w:w="3435" w:type="dxa"/>
          </w:tcPr>
          <w:p w:rsidR="001F5DCE" w:rsidRPr="00B23991" w:rsidRDefault="001F5DCE" w:rsidP="000D29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 помощью словарей или сети интернет записывают на рабочих листках определения сословий и читают их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 у </w:t>
            </w:r>
            <w:proofErr w:type="gramStart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gramEnd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схему сословий России: голова, позвоночник, кости. 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документы, работа с текстом, заполнение учебной карточки.</w:t>
            </w:r>
          </w:p>
          <w:p w:rsidR="001F5DCE" w:rsidRPr="00B23991" w:rsidRDefault="001F5DCE" w:rsidP="000D29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Читают свои записи по заданию.</w:t>
            </w:r>
          </w:p>
        </w:tc>
        <w:tc>
          <w:tcPr>
            <w:tcW w:w="2778" w:type="dxa"/>
            <w:vMerge/>
          </w:tcPr>
          <w:p w:rsidR="001F5DCE" w:rsidRPr="001F5DCE" w:rsidRDefault="001F5DCE" w:rsidP="00B2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proofErr w:type="gramStart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41093" w:rsidRDefault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Pr="00B23991" w:rsidRDefault="00F77AC8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</w:t>
            </w: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3-2-1</w:t>
            </w:r>
          </w:p>
        </w:tc>
        <w:tc>
          <w:tcPr>
            <w:tcW w:w="5136" w:type="dxa"/>
          </w:tcPr>
          <w:p w:rsidR="00541093" w:rsidRPr="00B23991" w:rsidRDefault="00541093" w:rsidP="004843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проверку закрепления знаний.</w:t>
            </w:r>
          </w:p>
          <w:p w:rsidR="00541093" w:rsidRPr="00B23991" w:rsidRDefault="00541093" w:rsidP="004843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Назвать:</w:t>
            </w:r>
          </w:p>
          <w:p w:rsidR="00541093" w:rsidRPr="00B23991" w:rsidRDefault="00F77AC8" w:rsidP="004843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41093"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</w:t>
            </w:r>
          </w:p>
          <w:p w:rsidR="00541093" w:rsidRPr="00B23991" w:rsidRDefault="00F77AC8" w:rsidP="004843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факта</w:t>
            </w:r>
          </w:p>
          <w:p w:rsidR="00541093" w:rsidRPr="00B23991" w:rsidRDefault="00541093" w:rsidP="00F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F77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</w:t>
            </w:r>
          </w:p>
        </w:tc>
        <w:tc>
          <w:tcPr>
            <w:tcW w:w="3435" w:type="dxa"/>
          </w:tcPr>
          <w:p w:rsidR="00541093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задание.</w:t>
            </w:r>
          </w:p>
          <w:p w:rsidR="00F77AC8" w:rsidRPr="00B23991" w:rsidRDefault="00F77AC8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 выполняют задание по кругу</w:t>
            </w:r>
          </w:p>
        </w:tc>
        <w:tc>
          <w:tcPr>
            <w:tcW w:w="2778" w:type="dxa"/>
          </w:tcPr>
          <w:p w:rsidR="00541093" w:rsidRPr="001F5DCE" w:rsidRDefault="00541093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 w:rsidRPr="001F5DCE">
              <w:rPr>
                <w:color w:val="000000"/>
                <w:sz w:val="20"/>
                <w:szCs w:val="20"/>
              </w:rPr>
              <w:t xml:space="preserve"> </w:t>
            </w:r>
            <w:r w:rsidRPr="001F5DCE">
              <w:rPr>
                <w:rStyle w:val="c3"/>
                <w:color w:val="000000"/>
                <w:sz w:val="20"/>
                <w:szCs w:val="20"/>
              </w:rPr>
              <w:t>контроль в форме сличения способа действия;</w:t>
            </w:r>
          </w:p>
          <w:p w:rsidR="00541093" w:rsidRPr="001F5DCE" w:rsidRDefault="00541093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оценка - выделение и осознание учащимся того, что уже усвоено и что еще подлежит усвоению, осознание качества и уровня усвоения;</w:t>
            </w:r>
            <w:r w:rsidR="001F5DCE">
              <w:rPr>
                <w:color w:val="000000"/>
                <w:sz w:val="20"/>
                <w:szCs w:val="20"/>
              </w:rPr>
              <w:t xml:space="preserve"> </w:t>
            </w:r>
            <w:r w:rsidRPr="001F5DCE">
              <w:rPr>
                <w:rStyle w:val="c3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1F5DCE">
              <w:rPr>
                <w:rStyle w:val="c3"/>
                <w:color w:val="000000"/>
                <w:sz w:val="20"/>
                <w:szCs w:val="20"/>
              </w:rPr>
              <w:t>саморегуляция</w:t>
            </w:r>
            <w:proofErr w:type="spellEnd"/>
          </w:p>
          <w:p w:rsidR="00541093" w:rsidRPr="001F5DCE" w:rsidRDefault="00541093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F5DCE">
              <w:rPr>
                <w:color w:val="000000"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1F5DCE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1F5DCE">
              <w:rPr>
                <w:color w:val="000000"/>
                <w:sz w:val="20"/>
                <w:szCs w:val="20"/>
              </w:rPr>
              <w:t xml:space="preserve"> </w:t>
            </w:r>
            <w:r w:rsidRPr="001F5DCE">
              <w:rPr>
                <w:rStyle w:val="c3"/>
                <w:color w:val="000000"/>
                <w:sz w:val="20"/>
                <w:szCs w:val="20"/>
              </w:rPr>
              <w:t>структурирование знаний;</w:t>
            </w:r>
          </w:p>
          <w:p w:rsidR="00541093" w:rsidRPr="001F5DCE" w:rsidRDefault="00541093" w:rsidP="00B239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5DCE">
              <w:rPr>
                <w:rStyle w:val="c3"/>
                <w:color w:val="000000"/>
                <w:sz w:val="20"/>
                <w:szCs w:val="20"/>
              </w:rPr>
              <w:t>• осознанное и произвольное построение речи в устной и письменной форме;</w:t>
            </w:r>
            <w:r w:rsidRPr="001F5DCE">
              <w:rPr>
                <w:color w:val="000000"/>
                <w:sz w:val="20"/>
                <w:szCs w:val="20"/>
              </w:rPr>
              <w:br/>
            </w:r>
            <w:r w:rsidRPr="001F5DCE">
              <w:rPr>
                <w:rStyle w:val="c3"/>
                <w:color w:val="000000"/>
                <w:sz w:val="20"/>
                <w:szCs w:val="20"/>
              </w:rPr>
              <w:t>• выбор наиболее эффективных способов решения задач</w:t>
            </w:r>
            <w:proofErr w:type="gramStart"/>
            <w:r w:rsidRPr="001F5DCE">
              <w:rPr>
                <w:rStyle w:val="c3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F5DCE">
              <w:rPr>
                <w:color w:val="000000"/>
                <w:sz w:val="20"/>
                <w:szCs w:val="20"/>
              </w:rPr>
              <w:br/>
            </w:r>
            <w:r w:rsidRPr="001F5DCE">
              <w:rPr>
                <w:rStyle w:val="c3"/>
                <w:color w:val="000000"/>
                <w:sz w:val="20"/>
                <w:szCs w:val="20"/>
              </w:rPr>
              <w:t>• определение основной и второстепенной информации; </w:t>
            </w:r>
          </w:p>
          <w:p w:rsidR="00541093" w:rsidRPr="001F5DCE" w:rsidRDefault="00541093" w:rsidP="00B2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D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F5DCE" w:rsidRPr="00B23991" w:rsidTr="001F5DCE">
        <w:tc>
          <w:tcPr>
            <w:tcW w:w="2498" w:type="dxa"/>
            <w:tcBorders>
              <w:right w:val="single" w:sz="4" w:space="0" w:color="auto"/>
            </w:tcBorders>
          </w:tcPr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23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41093" w:rsidRPr="00B23991" w:rsidRDefault="00541093" w:rsidP="005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541093" w:rsidRPr="00B23991" w:rsidRDefault="00541093" w:rsidP="004843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</w:tcPr>
          <w:p w:rsidR="00541093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93" w:rsidRPr="00B23991" w:rsidRDefault="00541093" w:rsidP="0042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41093" w:rsidRPr="001F5DCE" w:rsidRDefault="00541093" w:rsidP="00420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DE" w:rsidRPr="00B23991" w:rsidRDefault="008041DE">
      <w:pPr>
        <w:rPr>
          <w:rFonts w:ascii="Times New Roman" w:hAnsi="Times New Roman" w:cs="Times New Roman"/>
          <w:sz w:val="24"/>
          <w:szCs w:val="24"/>
        </w:rPr>
      </w:pPr>
    </w:p>
    <w:sectPr w:rsidR="008041DE" w:rsidRPr="00B23991" w:rsidSect="003D5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7223"/>
    <w:multiLevelType w:val="hybridMultilevel"/>
    <w:tmpl w:val="44F86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02781"/>
    <w:multiLevelType w:val="multilevel"/>
    <w:tmpl w:val="975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85114"/>
    <w:multiLevelType w:val="hybridMultilevel"/>
    <w:tmpl w:val="9E280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96FEB"/>
    <w:multiLevelType w:val="multilevel"/>
    <w:tmpl w:val="8ED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24C"/>
    <w:rsid w:val="00087E4A"/>
    <w:rsid w:val="000D294B"/>
    <w:rsid w:val="00155D3C"/>
    <w:rsid w:val="00171816"/>
    <w:rsid w:val="0019524C"/>
    <w:rsid w:val="001F5DCE"/>
    <w:rsid w:val="002661DD"/>
    <w:rsid w:val="00274400"/>
    <w:rsid w:val="00280FB7"/>
    <w:rsid w:val="002B576B"/>
    <w:rsid w:val="002C0633"/>
    <w:rsid w:val="003212E9"/>
    <w:rsid w:val="00350995"/>
    <w:rsid w:val="00380619"/>
    <w:rsid w:val="003D58EC"/>
    <w:rsid w:val="004310D7"/>
    <w:rsid w:val="004843B6"/>
    <w:rsid w:val="00535A93"/>
    <w:rsid w:val="00541093"/>
    <w:rsid w:val="00702F7B"/>
    <w:rsid w:val="007166EE"/>
    <w:rsid w:val="007278F2"/>
    <w:rsid w:val="007F2016"/>
    <w:rsid w:val="007F5D66"/>
    <w:rsid w:val="008041DE"/>
    <w:rsid w:val="00B23991"/>
    <w:rsid w:val="00CF5A4C"/>
    <w:rsid w:val="00EF7022"/>
    <w:rsid w:val="00F06EF4"/>
    <w:rsid w:val="00F17FDB"/>
    <w:rsid w:val="00F7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294B"/>
    <w:pPr>
      <w:ind w:left="720"/>
      <w:contextualSpacing/>
    </w:pPr>
  </w:style>
  <w:style w:type="paragraph" w:customStyle="1" w:styleId="c5">
    <w:name w:val="c5"/>
    <w:basedOn w:val="a"/>
    <w:rsid w:val="003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0995"/>
  </w:style>
  <w:style w:type="character" w:customStyle="1" w:styleId="c2">
    <w:name w:val="c2"/>
    <w:basedOn w:val="a0"/>
    <w:rsid w:val="0035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dcterms:created xsi:type="dcterms:W3CDTF">2019-03-05T22:31:00Z</dcterms:created>
  <dcterms:modified xsi:type="dcterms:W3CDTF">2019-03-14T21:55:00Z</dcterms:modified>
</cp:coreProperties>
</file>